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b/>
          <w:sz w:val="48"/>
        </w:rPr>
      </w:pPr>
      <w:bookmarkStart w:id="1" w:name="_GoBack"/>
      <w:bookmarkEnd w:id="1"/>
    </w:p>
    <w:p>
      <w:pPr>
        <w:jc w:val="center"/>
        <w:rPr>
          <w:rFonts w:hint="default"/>
          <w:b/>
          <w:sz w:val="48"/>
        </w:rPr>
      </w:pPr>
    </w:p>
    <w:p>
      <w:pPr>
        <w:jc w:val="center"/>
        <w:rPr>
          <w:rFonts w:hint="default"/>
          <w:b/>
          <w:sz w:val="48"/>
        </w:rPr>
      </w:pPr>
    </w:p>
    <w:p>
      <w:pPr>
        <w:jc w:val="center"/>
        <w:rPr>
          <w:rFonts w:hint="default"/>
          <w:b/>
          <w:sz w:val="48"/>
        </w:rPr>
      </w:pPr>
    </w:p>
    <w:p>
      <w:pPr>
        <w:jc w:val="center"/>
        <w:rPr>
          <w:rFonts w:hint="default" w:ascii="方正小标宋简体" w:eastAsia="方正小标宋简体"/>
          <w:sz w:val="48"/>
        </w:rPr>
      </w:pPr>
      <w:r>
        <w:rPr>
          <w:rFonts w:hint="eastAsia" w:ascii="方正小标宋简体" w:eastAsia="方正小标宋简体"/>
          <w:sz w:val="48"/>
          <w:lang w:eastAsia="zh-CN"/>
        </w:rPr>
        <w:t>呼伦贝尔市</w:t>
      </w:r>
      <w:r>
        <w:rPr>
          <w:rFonts w:ascii="方正小标宋简体" w:eastAsia="方正小标宋简体"/>
          <w:sz w:val="48"/>
        </w:rPr>
        <w:t>扎赉诺尔区科技计划</w:t>
      </w:r>
    </w:p>
    <w:p>
      <w:pPr>
        <w:jc w:val="center"/>
        <w:rPr>
          <w:rFonts w:hint="default" w:ascii="方正小标宋简体" w:eastAsia="方正小标宋简体"/>
          <w:sz w:val="48"/>
        </w:rPr>
      </w:pPr>
      <w:r>
        <w:rPr>
          <w:rFonts w:ascii="方正小标宋简体" w:eastAsia="方正小标宋简体"/>
          <w:sz w:val="48"/>
        </w:rPr>
        <w:t>项目申报书</w:t>
      </w:r>
    </w:p>
    <w:p>
      <w:pPr>
        <w:rPr>
          <w:rFonts w:hint="default" w:eastAsia="Times New Roman"/>
        </w:rPr>
      </w:pPr>
    </w:p>
    <w:p>
      <w:pPr>
        <w:rPr>
          <w:rFonts w:hint="default" w:eastAsia="Times New Roman"/>
        </w:rPr>
      </w:pPr>
    </w:p>
    <w:p>
      <w:pPr>
        <w:rPr>
          <w:rFonts w:hint="default" w:eastAsia="Times New Roman"/>
        </w:rPr>
      </w:pPr>
    </w:p>
    <w:p>
      <w:pPr>
        <w:rPr>
          <w:rFonts w:hint="default" w:eastAsia="Times New Roman"/>
        </w:rPr>
      </w:pPr>
    </w:p>
    <w:p>
      <w:pPr>
        <w:spacing w:line="720" w:lineRule="auto"/>
        <w:ind w:firstLine="1280" w:firstLineChars="400"/>
        <w:rPr>
          <w:rFonts w:hint="default" w:eastAsia="Times New Roman"/>
          <w:sz w:val="32"/>
        </w:rPr>
      </w:pPr>
      <w:r>
        <w:rPr>
          <w:sz w:val="32"/>
        </w:rPr>
        <w:t>项目名称：</w:t>
      </w:r>
    </w:p>
    <w:p>
      <w:pPr>
        <w:spacing w:line="720" w:lineRule="auto"/>
        <w:ind w:firstLine="1280" w:firstLineChars="400"/>
        <w:rPr>
          <w:rFonts w:hint="default" w:eastAsia="Times New Roman"/>
          <w:sz w:val="32"/>
        </w:rPr>
      </w:pPr>
      <w:r>
        <w:rPr>
          <w:sz w:val="32"/>
        </w:rPr>
        <w:t>申报单位：</w:t>
      </w:r>
    </w:p>
    <w:p>
      <w:pPr>
        <w:spacing w:line="720" w:lineRule="auto"/>
        <w:ind w:firstLine="1280" w:firstLineChars="400"/>
        <w:rPr>
          <w:rFonts w:hint="default" w:eastAsia="Times New Roman"/>
          <w:sz w:val="32"/>
        </w:rPr>
      </w:pPr>
      <w:r>
        <w:rPr>
          <w:sz w:val="32"/>
        </w:rPr>
        <w:t>合作单位：</w:t>
      </w:r>
    </w:p>
    <w:p>
      <w:pPr>
        <w:spacing w:line="720" w:lineRule="auto"/>
        <w:ind w:firstLine="1280" w:firstLineChars="400"/>
        <w:rPr>
          <w:rFonts w:hint="default"/>
          <w:sz w:val="32"/>
        </w:rPr>
      </w:pPr>
      <w:r>
        <w:rPr>
          <w:sz w:val="32"/>
        </w:rPr>
        <w:t>归口管理部门：</w:t>
      </w:r>
    </w:p>
    <w:p>
      <w:pPr>
        <w:spacing w:line="720" w:lineRule="auto"/>
        <w:ind w:firstLine="1280" w:firstLineChars="400"/>
        <w:rPr>
          <w:rFonts w:hint="default" w:eastAsia="Times New Roman"/>
          <w:sz w:val="32"/>
        </w:rPr>
      </w:pPr>
      <w:r>
        <w:rPr>
          <w:sz w:val="32"/>
        </w:rPr>
        <w:t>申报日期：</w:t>
      </w:r>
    </w:p>
    <w:p>
      <w:pPr>
        <w:spacing w:line="360" w:lineRule="auto"/>
        <w:ind w:firstLine="1440" w:firstLineChars="400"/>
        <w:rPr>
          <w:rFonts w:hint="default" w:eastAsia="Times New Roman"/>
          <w:sz w:val="36"/>
        </w:rPr>
      </w:pPr>
    </w:p>
    <w:p>
      <w:pPr>
        <w:spacing w:line="360" w:lineRule="auto"/>
        <w:ind w:firstLine="1440" w:firstLineChars="400"/>
        <w:rPr>
          <w:rFonts w:hint="default" w:eastAsia="Times New Roman"/>
          <w:sz w:val="36"/>
        </w:rPr>
      </w:pPr>
    </w:p>
    <w:p>
      <w:pPr>
        <w:jc w:val="center"/>
        <w:rPr>
          <w:rFonts w:hint="default" w:ascii="方正楷体简体" w:hAnsi="宋体" w:eastAsia="方正楷体简体"/>
          <w:b/>
          <w:spacing w:val="40"/>
          <w:sz w:val="30"/>
        </w:rPr>
      </w:pPr>
      <w:r>
        <w:rPr>
          <w:rFonts w:hint="default" w:ascii="方正楷体简体" w:hAnsi="宋体" w:eastAsia="方正楷体简体"/>
          <w:b/>
          <w:spacing w:val="40"/>
          <w:sz w:val="30"/>
        </w:rPr>
        <w:t>呼伦贝尔市</w:t>
      </w:r>
      <w:r>
        <w:rPr>
          <w:rFonts w:ascii="方正楷体简体" w:hAnsi="宋体" w:eastAsia="方正楷体简体"/>
          <w:b/>
          <w:spacing w:val="40"/>
          <w:sz w:val="30"/>
        </w:rPr>
        <w:t>扎赉诺尔区工信和科技局</w:t>
      </w:r>
      <w:r>
        <w:rPr>
          <w:rFonts w:hint="default" w:ascii="方正楷体简体" w:hAnsi="宋体" w:eastAsia="方正楷体简体"/>
          <w:b/>
          <w:spacing w:val="40"/>
          <w:sz w:val="30"/>
        </w:rPr>
        <w:t>制</w:t>
      </w:r>
    </w:p>
    <w:p>
      <w:pPr>
        <w:spacing w:line="360" w:lineRule="auto"/>
        <w:rPr>
          <w:rFonts w:hint="default" w:eastAsia="Times New Roman"/>
          <w:sz w:val="32"/>
        </w:rPr>
      </w:pPr>
    </w:p>
    <w:p>
      <w:pPr>
        <w:spacing w:line="360" w:lineRule="auto"/>
        <w:jc w:val="center"/>
        <w:rPr>
          <w:rFonts w:hint="default" w:eastAsia="Times New Roman"/>
          <w:sz w:val="32"/>
        </w:rPr>
        <w:sectPr>
          <w:headerReference r:id="rId4" w:type="first"/>
          <w:headerReference r:id="rId3" w:type="default"/>
          <w:footerReference r:id="rId5" w:type="default"/>
          <w:pgSz w:w="11906" w:h="16838"/>
          <w:pgMar w:top="1440" w:right="1287" w:bottom="1440" w:left="1191" w:header="851" w:footer="992" w:gutter="0"/>
          <w:cols w:space="720" w:num="1"/>
          <w:titlePg/>
          <w:docGrid w:type="lines" w:linePitch="312" w:charSpace="0"/>
        </w:sectPr>
      </w:pPr>
    </w:p>
    <w:p>
      <w:pPr>
        <w:spacing w:line="360" w:lineRule="auto"/>
        <w:jc w:val="center"/>
        <w:rPr>
          <w:rFonts w:hint="default" w:ascii="方正小标宋简体" w:eastAsia="方正小标宋简体"/>
          <w:sz w:val="28"/>
        </w:rPr>
      </w:pPr>
      <w:r>
        <w:rPr>
          <w:rFonts w:ascii="方正小标宋简体" w:eastAsia="方正小标宋简体"/>
          <w:sz w:val="28"/>
        </w:rPr>
        <w:t>项目基本信息表</w:t>
      </w:r>
    </w:p>
    <w:tbl>
      <w:tblPr>
        <w:tblStyle w:val="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0"/>
        <w:gridCol w:w="1039"/>
        <w:gridCol w:w="616"/>
        <w:gridCol w:w="742"/>
        <w:gridCol w:w="256"/>
        <w:gridCol w:w="839"/>
        <w:gridCol w:w="405"/>
        <w:gridCol w:w="162"/>
        <w:gridCol w:w="725"/>
        <w:gridCol w:w="449"/>
        <w:gridCol w:w="429"/>
        <w:gridCol w:w="372"/>
        <w:gridCol w:w="645"/>
        <w:gridCol w:w="525"/>
        <w:gridCol w:w="126"/>
        <w:gridCol w:w="589"/>
        <w:gridCol w:w="635"/>
        <w:gridCol w:w="761"/>
        <w:gridCol w:w="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91"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项目名称</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83"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项目申报单位</w:t>
            </w: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单位名称</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通讯地址</w:t>
            </w:r>
          </w:p>
        </w:tc>
        <w:tc>
          <w:tcPr>
            <w:tcW w:w="371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71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邮编</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tcPr>
          <w:p>
            <w:pPr>
              <w:ind w:right="26"/>
              <w:jc w:val="center"/>
              <w:rPr>
                <w:rFonts w:hint="default" w:ascii="宋体"/>
              </w:rPr>
            </w:pPr>
            <w:r>
              <w:rPr>
                <w:rFonts w:ascii="宋体" w:hAnsi="宋体"/>
              </w:rPr>
              <w:t>统一社会信用代码</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单位性质</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tcPr>
          <w:p>
            <w:pPr>
              <w:snapToGrid w:val="0"/>
              <w:ind w:right="26" w:firstLine="210" w:firstLineChars="100"/>
              <w:rPr>
                <w:rFonts w:hint="default" w:ascii="华文宋体" w:hAnsi="华文宋体" w:eastAsia="华文宋体"/>
                <w:sz w:val="24"/>
              </w:rPr>
            </w:pPr>
            <w:r>
              <w:rPr>
                <w:rFonts w:ascii="宋体" w:hAnsi="宋体"/>
              </w:rPr>
              <w:t>□企业 □科研院所 □大专院校 □事业单位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48"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项目合作单位</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eastAsia" w:eastAsia="宋体"/>
                <w:sz w:val="24"/>
                <w:lang w:eastAsia="zh-CN"/>
              </w:rPr>
            </w:pPr>
            <w:r>
              <w:rPr>
                <w:rFonts w:hint="eastAsia"/>
                <w:sz w:val="24"/>
                <w:lang w:eastAsia="zh-CN"/>
              </w:rPr>
              <w:t>序号</w:t>
            </w: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宋体"/>
                <w:sz w:val="24"/>
                <w:lang w:val="en-US" w:eastAsia="zh-CN"/>
              </w:rPr>
            </w:pPr>
            <w:r>
              <w:rPr>
                <w:rFonts w:hint="eastAsia"/>
                <w:sz w:val="24"/>
                <w:lang w:eastAsia="zh-CN"/>
              </w:rPr>
              <w:t>单位名称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eastAsia" w:eastAsia="宋体"/>
                <w:sz w:val="24"/>
                <w:lang w:eastAsia="zh-CN"/>
              </w:rPr>
            </w:pPr>
            <w:r>
              <w:rPr>
                <w:rFonts w:hint="eastAsia"/>
                <w:sz w:val="24"/>
                <w:lang w:eastAsia="zh-CN"/>
              </w:rPr>
              <w:t>统一社会信用代码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0"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Before w:val="1"/>
          <w:gridAfter w:val="1"/>
          <w:wBefore w:w="100" w:type="dxa"/>
          <w:wAfter w:w="131" w:type="dxa"/>
          <w:cantSplit/>
          <w:trHeight w:val="415"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35"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项目负责人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性别</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rFonts w:ascii="华文宋体" w:hAnsi="华文宋体" w:eastAsia="华文宋体"/>
                <w:sz w:val="24"/>
              </w:rPr>
              <w:t>□</w:t>
            </w:r>
            <w:r>
              <w:rPr>
                <w:sz w:val="24"/>
              </w:rPr>
              <w:t>男</w:t>
            </w:r>
            <w:r>
              <w:rPr>
                <w:rFonts w:hint="default"/>
                <w:sz w:val="24"/>
              </w:rPr>
              <w:t xml:space="preserve"> </w:t>
            </w:r>
            <w:r>
              <w:rPr>
                <w:rFonts w:ascii="华文宋体" w:hAnsi="华文宋体" w:eastAsia="华文宋体"/>
                <w:sz w:val="24"/>
              </w:rPr>
              <w:t>□</w:t>
            </w:r>
            <w:r>
              <w:rPr>
                <w:sz w:val="24"/>
              </w:rPr>
              <w:t>女</w:t>
            </w: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身份证号</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学历</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ascii="华文宋体" w:hAnsi="华文宋体" w:eastAsia="华文宋体"/>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职称</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ascii="华文宋体" w:hAnsi="华文宋体" w:eastAsia="华文宋体"/>
                <w:sz w:val="24"/>
              </w:rPr>
            </w:pPr>
            <w:r>
              <w:rPr>
                <w:sz w:val="24"/>
              </w:rPr>
              <w:t>工作单位</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298"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固定电话</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手机号码</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电子邮箱</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firstLine="240" w:firstLineChars="100"/>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Before w:val="1"/>
          <w:gridAfter w:val="1"/>
          <w:wBefore w:w="100" w:type="dxa"/>
          <w:wAfter w:w="131" w:type="dxa"/>
          <w:cantSplit/>
          <w:trHeight w:val="409"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项目联系人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工作单位</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9"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jc w:val="center"/>
              <w:rPr>
                <w:rFonts w:hint="default" w:eastAsia="Times New Roman"/>
                <w:sz w:val="24"/>
              </w:rPr>
            </w:pPr>
            <w:r>
              <w:rPr>
                <w:sz w:val="24"/>
              </w:rPr>
              <w:t>手机号码</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电子邮箱</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pacing w:val="16"/>
                <w:sz w:val="24"/>
              </w:rPr>
            </w:pPr>
            <w:r>
              <w:rPr>
                <w:sz w:val="24"/>
              </w:rPr>
              <w:t>项目执行期</w:t>
            </w:r>
          </w:p>
        </w:tc>
        <w:tc>
          <w:tcPr>
            <w:tcW w:w="3578" w:type="dxa"/>
            <w:gridSpan w:val="7"/>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r>
              <w:rPr>
                <w:rFonts w:hint="default"/>
                <w:sz w:val="24"/>
              </w:rPr>
              <w:t xml:space="preserve">     </w:t>
            </w:r>
            <w:r>
              <w:rPr>
                <w:sz w:val="24"/>
              </w:rPr>
              <w:t>年</w:t>
            </w:r>
            <w:r>
              <w:rPr>
                <w:rFonts w:hint="default"/>
                <w:sz w:val="24"/>
              </w:rPr>
              <w:t xml:space="preserve">  </w:t>
            </w:r>
            <w:r>
              <w:rPr>
                <w:sz w:val="24"/>
              </w:rPr>
              <w:t>月至</w:t>
            </w:r>
            <w:r>
              <w:rPr>
                <w:rFonts w:hint="default"/>
                <w:sz w:val="24"/>
              </w:rPr>
              <w:t xml:space="preserve">    </w:t>
            </w:r>
            <w:r>
              <w:rPr>
                <w:sz w:val="24"/>
              </w:rPr>
              <w:t>年</w:t>
            </w:r>
            <w:r>
              <w:rPr>
                <w:rFonts w:hint="default"/>
                <w:sz w:val="24"/>
              </w:rPr>
              <w:t xml:space="preserve">  </w:t>
            </w:r>
            <w:r>
              <w:rPr>
                <w:sz w:val="24"/>
              </w:rPr>
              <w:t>月</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napToGrid w:val="0"/>
              <w:ind w:left="0" w:leftChars="0" w:right="26" w:firstLine="0" w:firstLineChars="0"/>
              <w:jc w:val="center"/>
              <w:rPr>
                <w:rFonts w:hint="default" w:eastAsia="Times New Roman"/>
                <w:sz w:val="24"/>
              </w:rPr>
            </w:pPr>
            <w:r>
              <w:rPr>
                <w:sz w:val="24"/>
              </w:rPr>
              <w:t>项目组人数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sz w:val="24"/>
              </w:rPr>
            </w:pPr>
            <w:r>
              <w:rPr>
                <w:rFonts w:hint="default"/>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927"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所属技术领域</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tcPr>
          <w:p>
            <w:pPr>
              <w:snapToGrid w:val="0"/>
              <w:ind w:left="0" w:leftChars="0" w:right="26" w:firstLine="0" w:firstLineChars="0"/>
              <w:jc w:val="center"/>
              <w:rPr>
                <w:rFonts w:hint="default" w:ascii="宋体"/>
              </w:rPr>
            </w:pPr>
            <w:r>
              <w:rPr>
                <w:rFonts w:ascii="宋体" w:hAnsi="宋体"/>
              </w:rPr>
              <w:t>□新能源  □化工  □新材料  □节能环保 □装备制造  □生物技术  □信息技术  □种植业   □养殖业   □生态环境   □人口健康   □公共安全   □科技文化  □城市发展与智慧管理技术  □其他</w:t>
            </w:r>
            <w:r>
              <w:rPr>
                <w:rFonts w:ascii="宋体" w:hAnsi="宋体"/>
                <w:u w:val="single"/>
              </w:rPr>
              <w:t xml:space="preserve">       </w:t>
            </w:r>
            <w:r>
              <w:rPr>
                <w:rFonts w:ascii="宋体" w:hAnsi="宋体"/>
              </w:rPr>
              <w:t>（只可选择一项）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Before w:val="1"/>
          <w:gridAfter w:val="1"/>
          <w:wBefore w:w="100" w:type="dxa"/>
          <w:wAfter w:w="131" w:type="dxa"/>
          <w:cantSplit/>
          <w:trHeight w:val="4348"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项目摘要</w:t>
            </w:r>
          </w:p>
          <w:p>
            <w:pPr>
              <w:snapToGrid w:val="0"/>
              <w:ind w:right="26"/>
              <w:jc w:val="center"/>
              <w:rPr>
                <w:rFonts w:hint="default" w:ascii="宋体"/>
                <w:sz w:val="24"/>
              </w:rPr>
            </w:pPr>
            <w:r>
              <w:rPr>
                <w:rFonts w:ascii="宋体" w:hAnsi="宋体"/>
                <w:sz w:val="24"/>
              </w:rPr>
              <w:t>(300字以内)</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p>
            <w:pPr>
              <w:snapToGrid w:val="0"/>
              <w:ind w:right="26"/>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16"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项目投入</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rPr>
                <w:rFonts w:hint="default" w:eastAsia="Times New Roman"/>
                <w:sz w:val="24"/>
              </w:rPr>
            </w:pPr>
            <w:r>
              <w:rPr>
                <w:rFonts w:hint="default"/>
                <w:sz w:val="24"/>
              </w:rPr>
              <w:t xml:space="preserve">      </w:t>
            </w:r>
            <w:r>
              <w:rPr>
                <w:sz w:val="24"/>
              </w:rPr>
              <w:t>万元（申请资金</w:t>
            </w:r>
            <w:r>
              <w:rPr>
                <w:rFonts w:hint="default"/>
                <w:sz w:val="24"/>
              </w:rPr>
              <w:t xml:space="preserve">    </w:t>
            </w:r>
            <w:r>
              <w:rPr>
                <w:sz w:val="24"/>
              </w:rPr>
              <w:t>万元，单位自筹</w:t>
            </w:r>
            <w:r>
              <w:rPr>
                <w:rFonts w:hint="default"/>
                <w:sz w:val="24"/>
              </w:rPr>
              <w:t xml:space="preserve">    </w:t>
            </w:r>
            <w:r>
              <w:rPr>
                <w:sz w:val="24"/>
              </w:rPr>
              <w:t>万元，其他</w:t>
            </w:r>
            <w:r>
              <w:rPr>
                <w:rFonts w:hint="default"/>
                <w:sz w:val="24"/>
              </w:rPr>
              <w:t xml:space="preserve">    </w:t>
            </w:r>
            <w:r>
              <w:rPr>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6"/>
              <w:jc w:val="center"/>
              <w:rPr>
                <w:rFonts w:hint="default" w:eastAsia="Times New Roman"/>
                <w:sz w:val="24"/>
              </w:rPr>
            </w:pPr>
            <w:r>
              <w:rPr>
                <w:sz w:val="24"/>
              </w:rPr>
              <w:t>成果形式</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pPr>
              <w:snapToGrid w:val="0"/>
              <w:ind w:right="28"/>
              <w:rPr>
                <w:rFonts w:hint="default" w:ascii="宋体"/>
                <w:sz w:val="24"/>
              </w:rPr>
            </w:pPr>
            <w:r>
              <w:rPr>
                <w:sz w:val="24"/>
              </w:rPr>
              <w:t>□专利</w:t>
            </w:r>
            <w:r>
              <w:rPr>
                <w:rFonts w:hint="default"/>
                <w:sz w:val="24"/>
              </w:rPr>
              <w:t xml:space="preserve"> </w:t>
            </w:r>
            <w:r>
              <w:rPr>
                <w:sz w:val="24"/>
              </w:rPr>
              <w:t>□新技术</w:t>
            </w:r>
            <w:r>
              <w:rPr>
                <w:rFonts w:hint="default"/>
                <w:sz w:val="24"/>
              </w:rPr>
              <w:t xml:space="preserve"> </w:t>
            </w:r>
            <w:r>
              <w:rPr>
                <w:sz w:val="24"/>
              </w:rPr>
              <w:t>□新工艺</w:t>
            </w:r>
            <w:r>
              <w:rPr>
                <w:rFonts w:hint="default"/>
                <w:sz w:val="24"/>
              </w:rPr>
              <w:t xml:space="preserve">  </w:t>
            </w:r>
            <w:r>
              <w:rPr>
                <w:sz w:val="24"/>
              </w:rPr>
              <w:t>□新产品</w:t>
            </w:r>
            <w:r>
              <w:rPr>
                <w:rFonts w:hint="default"/>
                <w:sz w:val="24"/>
              </w:rPr>
              <w:t xml:space="preserve">  </w:t>
            </w:r>
            <w:r>
              <w:rPr>
                <w:sz w:val="24"/>
              </w:rPr>
              <w:t>□新材料</w:t>
            </w:r>
            <w:r>
              <w:rPr>
                <w:rFonts w:hint="default"/>
                <w:sz w:val="24"/>
              </w:rPr>
              <w:t xml:space="preserve"> </w:t>
            </w:r>
            <w:r>
              <w:rPr>
                <w:sz w:val="24"/>
              </w:rPr>
              <w:t>□新设备</w:t>
            </w:r>
            <w:r>
              <w:rPr>
                <w:rFonts w:hint="default"/>
                <w:sz w:val="24"/>
              </w:rPr>
              <w:t xml:space="preserve"> </w:t>
            </w:r>
            <w:r>
              <w:rPr>
                <w:sz w:val="24"/>
              </w:rPr>
              <w:t>□关键部件</w:t>
            </w:r>
            <w:r>
              <w:rPr>
                <w:rFonts w:hint="default"/>
                <w:sz w:val="24"/>
              </w:rPr>
              <w:t xml:space="preserve">  </w:t>
            </w:r>
            <w:r>
              <w:rPr>
                <w:sz w:val="24"/>
              </w:rPr>
              <w:t>□实验装置</w:t>
            </w:r>
            <w:r>
              <w:rPr>
                <w:rFonts w:hint="default"/>
                <w:sz w:val="24"/>
              </w:rPr>
              <w:t>/</w:t>
            </w:r>
            <w:r>
              <w:rPr>
                <w:sz w:val="24"/>
              </w:rPr>
              <w:t>系统</w:t>
            </w:r>
            <w:r>
              <w:rPr>
                <w:rFonts w:hint="default"/>
                <w:sz w:val="24"/>
              </w:rPr>
              <w:t xml:space="preserve">  </w:t>
            </w:r>
            <w:r>
              <w:rPr>
                <w:sz w:val="24"/>
              </w:rPr>
              <w:t>□应用解决方案</w:t>
            </w:r>
            <w:r>
              <w:rPr>
                <w:rFonts w:hint="default"/>
                <w:sz w:val="24"/>
              </w:rPr>
              <w:t xml:space="preserve">  </w:t>
            </w:r>
            <w:r>
              <w:rPr>
                <w:sz w:val="24"/>
              </w:rPr>
              <w:t>□新诊疗方案</w:t>
            </w:r>
            <w:r>
              <w:rPr>
                <w:rFonts w:hint="default"/>
                <w:sz w:val="24"/>
              </w:rPr>
              <w:t xml:space="preserve">   </w:t>
            </w:r>
            <w:r>
              <w:rPr>
                <w:sz w:val="24"/>
              </w:rPr>
              <w:t>□临床指南</w:t>
            </w:r>
            <w:r>
              <w:rPr>
                <w:rFonts w:hint="default"/>
                <w:sz w:val="24"/>
              </w:rPr>
              <w:t>/</w:t>
            </w:r>
            <w:r>
              <w:rPr>
                <w:sz w:val="24"/>
              </w:rPr>
              <w:t>规范</w:t>
            </w:r>
            <w:r>
              <w:rPr>
                <w:rFonts w:hint="default"/>
                <w:sz w:val="24"/>
              </w:rPr>
              <w:t xml:space="preserve"> </w:t>
            </w:r>
            <w:r>
              <w:rPr>
                <w:sz w:val="24"/>
              </w:rPr>
              <w:t>□科学数据</w:t>
            </w:r>
            <w:r>
              <w:rPr>
                <w:rFonts w:hint="default"/>
                <w:sz w:val="24"/>
              </w:rPr>
              <w:t xml:space="preserve">    </w:t>
            </w:r>
            <w:r>
              <w:rPr>
                <w:sz w:val="24"/>
              </w:rPr>
              <w:t>□软件</w:t>
            </w:r>
            <w:r>
              <w:rPr>
                <w:rFonts w:hint="default"/>
                <w:sz w:val="24"/>
              </w:rPr>
              <w:t xml:space="preserve">  </w:t>
            </w:r>
            <w:r>
              <w:rPr>
                <w:sz w:val="24"/>
              </w:rPr>
              <w:t>□技术标准</w:t>
            </w:r>
            <w:r>
              <w:rPr>
                <w:rFonts w:hint="default"/>
                <w:sz w:val="24"/>
              </w:rPr>
              <w:t xml:space="preserve">  </w:t>
            </w:r>
            <w:r>
              <w:rPr>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一、国内外研究进展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二、研发内容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三、研究方法和技术路线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四、创新点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五、先进性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六、申报单位、参与单位科研条件支撑状况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七、负责人及研究团队的科研水平及前期研究基础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sz w:val="28"/>
              </w:rPr>
            </w:pPr>
            <w:r>
              <w:rPr>
                <w:rFonts w:ascii="宋体"/>
                <w:sz w:val="28"/>
              </w:rPr>
              <w:t>八、预期目标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（一）技术指标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（二）经济指标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（三）成果指标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1.专利</w:t>
            </w:r>
          </w:p>
          <w:p>
            <w:pPr>
              <w:spacing w:line="360" w:lineRule="auto"/>
              <w:rPr>
                <w:rFonts w:hint="default" w:ascii="宋体"/>
                <w:sz w:val="24"/>
              </w:rPr>
            </w:pPr>
            <w:r>
              <w:rPr>
                <w:rFonts w:ascii="宋体" w:hAnsi="宋体"/>
                <w:sz w:val="24"/>
              </w:rPr>
              <w:t>2.技术标准（国家标准、行业标准、地方标准或企业标准）</w:t>
            </w:r>
          </w:p>
          <w:p>
            <w:pPr>
              <w:spacing w:line="360" w:lineRule="auto"/>
              <w:rPr>
                <w:rFonts w:hint="default" w:ascii="宋体"/>
                <w:sz w:val="24"/>
              </w:rPr>
            </w:pPr>
            <w:r>
              <w:rPr>
                <w:rFonts w:ascii="宋体" w:hAnsi="宋体"/>
                <w:sz w:val="24"/>
              </w:rPr>
              <w:t>3.人才培养</w:t>
            </w:r>
          </w:p>
          <w:p>
            <w:pPr>
              <w:spacing w:line="360" w:lineRule="auto"/>
              <w:rPr>
                <w:rFonts w:hint="default" w:ascii="宋体"/>
                <w:sz w:val="24"/>
              </w:rPr>
            </w:pPr>
            <w:r>
              <w:rPr>
                <w:rFonts w:ascii="宋体" w:hAnsi="宋体"/>
                <w:sz w:val="24"/>
              </w:rPr>
              <w:t>4</w:t>
            </w:r>
            <w:r>
              <w:rPr>
                <w:rFonts w:ascii="宋体"/>
                <w:sz w:val="24"/>
              </w:rPr>
              <w:t>.</w:t>
            </w:r>
            <w:r>
              <w:rPr>
                <w:rFonts w:ascii="宋体" w:hAnsi="宋体"/>
                <w:sz w:val="24"/>
              </w:rPr>
              <w:t>其他成果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r>
              <w:rPr>
                <w:rFonts w:ascii="宋体" w:hAnsi="宋体"/>
                <w:sz w:val="24"/>
              </w:rPr>
              <w:t>（四）社会效益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4"/>
              </w:rPr>
            </w:pPr>
          </w:p>
          <w:p>
            <w:pPr>
              <w:spacing w:line="360" w:lineRule="auto"/>
              <w:rPr>
                <w:rFonts w:hint="default" w:ascii="宋体"/>
                <w:sz w:val="24"/>
              </w:rPr>
            </w:pPr>
          </w:p>
          <w:p>
            <w:pPr>
              <w:spacing w:line="360" w:lineRule="auto"/>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8"/>
              </w:rPr>
            </w:pPr>
            <w:r>
              <w:rPr>
                <w:rFonts w:ascii="宋体"/>
                <w:sz w:val="28"/>
              </w:rPr>
              <w:t>九、项目安排及阶段目标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完成时限</w:t>
            </w:r>
          </w:p>
        </w:tc>
        <w:tc>
          <w:tcPr>
            <w:tcW w:w="3265" w:type="dxa"/>
            <w:gridSpan w:val="7"/>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进度安排</w:t>
            </w:r>
          </w:p>
        </w:tc>
        <w:tc>
          <w:tcPr>
            <w:tcW w:w="3784" w:type="dxa"/>
            <w:gridSpan w:val="8"/>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hint="default" w:ascii="宋体"/>
                <w:b/>
              </w:rPr>
            </w:pPr>
            <w:r>
              <w:rPr>
                <w:rFonts w:ascii="宋体" w:hAnsi="宋体"/>
                <w:b/>
              </w:rPr>
              <w:t>阶段目标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ind w:firstLine="210" w:firstLineChars="100"/>
              <w:rPr>
                <w:rFonts w:hint="default" w:ascii="宋体"/>
              </w:rPr>
            </w:pPr>
            <w:r>
              <w:rPr>
                <w:rFonts w:ascii="宋体" w:hAnsi="宋体"/>
              </w:rPr>
              <w:t>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asci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rPr>
                <w:rFonts w:hint="default" w:ascii="宋体"/>
                <w:sz w:val="28"/>
              </w:rPr>
            </w:pPr>
            <w:r>
              <w:rPr>
                <w:rFonts w:ascii="宋体"/>
                <w:sz w:val="28"/>
              </w:rPr>
              <w:t xml:space="preserve">十、项目经费构成表                                      </w:t>
            </w:r>
            <w: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139"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年度</w:t>
            </w:r>
          </w:p>
        </w:tc>
        <w:tc>
          <w:tcPr>
            <w:tcW w:w="1358"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总</w:t>
            </w:r>
            <w:r>
              <w:rPr>
                <w:rFonts w:hint="default"/>
              </w:rPr>
              <w:t xml:space="preserve">  </w:t>
            </w:r>
            <w:r>
              <w:t>额</w:t>
            </w:r>
          </w:p>
        </w:tc>
        <w:tc>
          <w:tcPr>
            <w:tcW w:w="1500" w:type="dxa"/>
            <w:gridSpan w:val="3"/>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eastAsia"/>
                <w:lang w:val="en-US" w:eastAsia="zh-CN"/>
              </w:rPr>
            </w:pPr>
            <w:r>
              <w:rPr>
                <w:rFonts w:hint="eastAsia"/>
                <w:lang w:val="en-US" w:eastAsia="zh-CN"/>
              </w:rPr>
              <w:t>扎赉诺尔区</w:t>
            </w:r>
          </w:p>
          <w:p>
            <w:pPr>
              <w:spacing w:line="240" w:lineRule="atLeast"/>
              <w:jc w:val="center"/>
              <w:rPr>
                <w:rFonts w:hint="default" w:eastAsia="Times New Roman"/>
              </w:rPr>
            </w:pPr>
            <w:r>
              <w:t>科技经费拨款</w:t>
            </w:r>
          </w:p>
        </w:tc>
        <w:tc>
          <w:tcPr>
            <w:tcW w:w="887"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rPr>
            </w:pPr>
            <w:r>
              <w:t>自筹</w:t>
            </w:r>
          </w:p>
          <w:p>
            <w:pPr>
              <w:spacing w:line="240" w:lineRule="atLeast"/>
              <w:jc w:val="center"/>
              <w:rPr>
                <w:rFonts w:hint="default" w:eastAsia="Times New Roman"/>
              </w:rPr>
            </w:pPr>
            <w:r>
              <w:t>经费</w:t>
            </w:r>
          </w:p>
        </w:tc>
        <w:tc>
          <w:tcPr>
            <w:tcW w:w="3770" w:type="dxa"/>
            <w:gridSpan w:val="8"/>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其他</w:t>
            </w:r>
          </w:p>
        </w:tc>
        <w:tc>
          <w:tcPr>
            <w:tcW w:w="892"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备</w:t>
            </w:r>
            <w:r>
              <w:rPr>
                <w:rFonts w:hint="default"/>
              </w:rPr>
              <w:t xml:space="preserve"> </w:t>
            </w:r>
            <w: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自治区厅局经费拨款</w:t>
            </w: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市旗（市）区部门拨款</w:t>
            </w: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其他资金</w:t>
            </w:r>
          </w:p>
        </w:tc>
        <w:tc>
          <w:tcPr>
            <w:tcW w:w="892"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jc w:val="center"/>
              <w:rPr>
                <w:rFonts w:hint="default" w:eastAsia="Times New Roman"/>
              </w:rPr>
            </w:pPr>
            <w:r>
              <w:t>合计</w:t>
            </w: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atLeast"/>
              <w:rPr>
                <w:rFonts w:hint="default" w:eastAsia="Times New Roman"/>
              </w:rPr>
            </w:pPr>
          </w:p>
        </w:tc>
      </w:tr>
    </w:tbl>
    <w:p>
      <w:pPr>
        <w:spacing w:line="360" w:lineRule="auto"/>
        <w:rPr>
          <w:rFonts w:hint="default" w:ascii="宋体"/>
          <w:sz w:val="32"/>
        </w:rPr>
        <w:sectPr>
          <w:pgSz w:w="11906" w:h="16838"/>
          <w:pgMar w:top="1440" w:right="1287" w:bottom="1440" w:left="1191" w:header="851" w:footer="992" w:gutter="0"/>
          <w:pgNumType w:start="1"/>
          <w:cols w:space="720" w:num="1"/>
          <w:docGrid w:type="lines" w:linePitch="312" w:charSpace="0"/>
        </w:sectPr>
      </w:pPr>
    </w:p>
    <w:p>
      <w:pPr>
        <w:spacing w:line="360" w:lineRule="auto"/>
        <w:ind w:firstLine="562" w:firstLineChars="200"/>
        <w:rPr>
          <w:rFonts w:hint="default" w:ascii="宋体"/>
          <w:b/>
          <w:sz w:val="28"/>
        </w:rPr>
      </w:pPr>
      <w:r>
        <w:rPr>
          <w:rFonts w:ascii="宋体" w:hAnsi="宋体"/>
          <w:b/>
          <w:sz w:val="28"/>
        </w:rPr>
        <w:t>十一、项目参加人员</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180"/>
        <w:gridCol w:w="587"/>
        <w:gridCol w:w="587"/>
        <w:gridCol w:w="2350"/>
        <w:gridCol w:w="1566"/>
        <w:gridCol w:w="783"/>
        <w:gridCol w:w="783"/>
        <w:gridCol w:w="1762"/>
        <w:gridCol w:w="3527"/>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07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序号</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姓名</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性</w:t>
            </w:r>
          </w:p>
          <w:p>
            <w:pPr>
              <w:jc w:val="center"/>
              <w:rPr>
                <w:rFonts w:hint="default" w:ascii="宋体"/>
                <w:b/>
                <w:sz w:val="24"/>
              </w:rPr>
            </w:pPr>
            <w:r>
              <w:rPr>
                <w:rFonts w:ascii="宋体" w:hAnsi="宋体"/>
                <w:b/>
                <w:sz w:val="24"/>
              </w:rPr>
              <w:t>别</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年</w:t>
            </w:r>
          </w:p>
          <w:p>
            <w:pPr>
              <w:jc w:val="center"/>
              <w:rPr>
                <w:rFonts w:hint="default" w:ascii="宋体"/>
                <w:b/>
                <w:sz w:val="24"/>
              </w:rPr>
            </w:pPr>
            <w:r>
              <w:rPr>
                <w:rFonts w:ascii="宋体" w:hAnsi="宋体"/>
                <w:b/>
                <w:sz w:val="24"/>
              </w:rPr>
              <w:t>龄</w:t>
            </w: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身份证号码</w:t>
            </w: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职称</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学历</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学位</w:t>
            </w: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ascii="宋体"/>
                <w:b/>
                <w:sz w:val="24"/>
              </w:rPr>
            </w:pPr>
            <w:r>
              <w:rPr>
                <w:rFonts w:ascii="宋体" w:hAnsi="宋体"/>
                <w:b/>
                <w:sz w:val="24"/>
              </w:rPr>
              <w:t>现从事专业</w:t>
            </w: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b/>
                <w:sz w:val="24"/>
              </w:rPr>
            </w:pPr>
            <w:r>
              <w:rPr>
                <w:rFonts w:ascii="宋体" w:hAnsi="宋体"/>
                <w:b/>
                <w:sz w:val="24"/>
              </w:rPr>
              <w:t>所在单位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r>
              <w:rPr>
                <w:rFonts w:ascii="宋体" w:hAnsi="宋体"/>
                <w:sz w:val="24"/>
              </w:rPr>
              <w:t>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5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1</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9" w:hRule="atLeast"/>
          <w:jc w:val="center"/>
        </w:trPr>
        <w:tc>
          <w:tcPr>
            <w:tcW w:w="1957" w:type="dxa"/>
            <w:gridSpan w:val="2"/>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b/>
                <w:sz w:val="24"/>
              </w:rPr>
            </w:pPr>
            <w:r>
              <w:rPr>
                <w:rFonts w:ascii="宋体" w:hAnsi="宋体"/>
                <w:b/>
                <w:sz w:val="24"/>
              </w:rPr>
              <w:t>主要成就、发明及获奖情况</w:t>
            </w:r>
          </w:p>
        </w:tc>
        <w:tc>
          <w:tcPr>
            <w:tcW w:w="11952" w:type="dxa"/>
            <w:gridSpan w:val="9"/>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r>
              <w:rPr>
                <w:rFonts w:ascii="宋体" w:hAnsi="宋体"/>
                <w:sz w:val="24"/>
              </w:rPr>
              <w:t>参加人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6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2</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3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3</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7" w:type="dxa"/>
          <w:trHeight w:val="869"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hAnsi="宋体"/>
                <w:sz w:val="24"/>
              </w:rPr>
              <w:t>4</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4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sz w:val="24"/>
              </w:rPr>
              <w:t>5</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0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sz w:val="24"/>
              </w:rPr>
            </w:pPr>
            <w:r>
              <w:rPr>
                <w:rFonts w:ascii="宋体"/>
                <w:sz w:val="24"/>
              </w:rPr>
              <w:t>…</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pPr>
              <w:rPr>
                <w:rFonts w:hint="default" w:ascii="宋体"/>
                <w:sz w:val="24"/>
              </w:rPr>
            </w:pPr>
          </w:p>
        </w:tc>
      </w:tr>
    </w:tbl>
    <w:p>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pPr>
        <w:spacing w:line="360" w:lineRule="auto"/>
        <w:ind w:firstLine="482" w:firstLineChars="200"/>
        <w:rPr>
          <w:rFonts w:hint="default" w:ascii="宋体"/>
          <w:b/>
          <w:sz w:val="24"/>
        </w:rPr>
      </w:pPr>
      <w:r>
        <w:rPr>
          <w:rFonts w:ascii="宋体" w:hAnsi="宋体"/>
          <w:b/>
          <w:sz w:val="24"/>
        </w:rPr>
        <w:t xml:space="preserve">十二、经费预算                                                                                 </w:t>
      </w:r>
      <w:r>
        <w:rPr>
          <w:sz w:val="24"/>
        </w:rPr>
        <w:t>单位：万元</w:t>
      </w:r>
    </w:p>
    <w:tbl>
      <w:tblPr>
        <w:tblStyle w:val="8"/>
        <w:tblW w:w="4910" w:type="pct"/>
        <w:jc w:val="center"/>
        <w:tblLayout w:type="autofit"/>
        <w:tblCellMar>
          <w:top w:w="0" w:type="dxa"/>
          <w:left w:w="0" w:type="dxa"/>
          <w:bottom w:w="0" w:type="dxa"/>
          <w:right w:w="0" w:type="dxa"/>
        </w:tblCellMar>
      </w:tblPr>
      <w:tblGrid>
        <w:gridCol w:w="2382"/>
        <w:gridCol w:w="1108"/>
        <w:gridCol w:w="4051"/>
        <w:gridCol w:w="6205"/>
      </w:tblGrid>
      <w:tr>
        <w:tblPrEx>
          <w:tblCellMar>
            <w:top w:w="0" w:type="dxa"/>
            <w:left w:w="0" w:type="dxa"/>
            <w:bottom w:w="0" w:type="dxa"/>
            <w:right w:w="0" w:type="dxa"/>
          </w:tblCellMar>
        </w:tblPrEx>
        <w:trPr>
          <w:cantSplit/>
          <w:trHeight w:val="55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jc w:val="center"/>
              <w:rPr>
                <w:rFonts w:hint="default" w:ascii="宋体"/>
                <w:b/>
                <w:kern w:val="0"/>
                <w:sz w:val="24"/>
              </w:rPr>
            </w:pPr>
            <w:r>
              <w:rPr>
                <w:rFonts w:ascii="宋体" w:hAnsi="宋体"/>
                <w:b/>
                <w:kern w:val="0"/>
                <w:sz w:val="24"/>
              </w:rPr>
              <w:t>预算科目名称</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ind w:left="-105" w:leftChars="-50" w:right="-105" w:rightChars="-50"/>
              <w:jc w:val="center"/>
              <w:rPr>
                <w:rFonts w:hint="default" w:ascii="宋体"/>
                <w:b/>
                <w:kern w:val="0"/>
                <w:sz w:val="24"/>
              </w:rPr>
            </w:pPr>
            <w:r>
              <w:rPr>
                <w:rFonts w:ascii="宋体" w:hAnsi="宋体"/>
                <w:b/>
                <w:kern w:val="0"/>
                <w:sz w:val="24"/>
              </w:rPr>
              <w:t>专项经费</w:t>
            </w:r>
          </w:p>
        </w:tc>
        <w:tc>
          <w:tcPr>
            <w:tcW w:w="1473" w:type="pct"/>
            <w:tcBorders>
              <w:top w:val="single" w:color="auto" w:sz="8" w:space="0"/>
              <w:left w:val="single" w:color="auto" w:sz="8" w:space="0"/>
              <w:bottom w:val="single" w:color="auto" w:sz="8" w:space="0"/>
              <w:right w:val="single" w:color="auto" w:sz="4" w:space="0"/>
              <w:tl2br w:val="nil"/>
              <w:tr2bl w:val="nil"/>
            </w:tcBorders>
            <w:vAlign w:val="center"/>
          </w:tcPr>
          <w:p>
            <w:pPr>
              <w:widowControl/>
              <w:ind w:left="-105" w:leftChars="-50" w:right="-105" w:rightChars="-50"/>
              <w:jc w:val="center"/>
              <w:rPr>
                <w:rFonts w:hint="default" w:ascii="宋体"/>
                <w:b/>
                <w:kern w:val="0"/>
                <w:sz w:val="24"/>
              </w:rPr>
            </w:pPr>
            <w:r>
              <w:rPr>
                <w:rFonts w:ascii="宋体" w:hAnsi="宋体"/>
                <w:b/>
                <w:kern w:val="0"/>
                <w:sz w:val="24"/>
              </w:rPr>
              <w:t>基本测算说明</w:t>
            </w:r>
          </w:p>
        </w:tc>
        <w:tc>
          <w:tcPr>
            <w:tcW w:w="2256" w:type="pct"/>
            <w:tcBorders>
              <w:top w:val="single" w:color="auto" w:sz="8" w:space="0"/>
              <w:left w:val="single" w:color="auto" w:sz="4" w:space="0"/>
              <w:bottom w:val="single" w:color="auto" w:sz="8" w:space="0"/>
              <w:right w:val="single" w:color="auto" w:sz="8" w:space="0"/>
              <w:tl2br w:val="nil"/>
              <w:tr2bl w:val="nil"/>
            </w:tcBorders>
            <w:vAlign w:val="center"/>
          </w:tcPr>
          <w:p>
            <w:pPr>
              <w:widowControl/>
              <w:ind w:left="-105" w:leftChars="-50" w:right="-105" w:rightChars="-50"/>
              <w:jc w:val="center"/>
              <w:rPr>
                <w:rFonts w:hint="default" w:ascii="宋体"/>
                <w:b/>
                <w:kern w:val="0"/>
                <w:sz w:val="24"/>
              </w:rPr>
            </w:pPr>
            <w:r>
              <w:rPr>
                <w:rFonts w:ascii="宋体"/>
                <w:b/>
                <w:kern w:val="0"/>
                <w:sz w:val="24"/>
              </w:rPr>
              <w:t>备注</w:t>
            </w:r>
          </w:p>
        </w:tc>
      </w:tr>
      <w:tr>
        <w:tblPrEx>
          <w:tblCellMar>
            <w:top w:w="0" w:type="dxa"/>
            <w:left w:w="0" w:type="dxa"/>
            <w:bottom w:w="0" w:type="dxa"/>
            <w:right w:w="0" w:type="dxa"/>
          </w:tblCellMar>
        </w:tblPrEx>
        <w:trPr>
          <w:cantSplit/>
          <w:trHeight w:val="59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r>
              <w:rPr>
                <w:rFonts w:ascii="方正仿宋_GBK" w:hAnsi="方正仿宋_GBK" w:eastAsia="方正仿宋_GBK"/>
                <w:kern w:val="0"/>
              </w:rPr>
              <w:t>合计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对各科目支出主要用途、与项目实施的相关性、必要性及测算理由进行说明。</w:t>
            </w: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（一）直接费用小计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直接费用中除50万元以上的设备费外，其他费用只提供基本测算说明，不需要提供明细。</w:t>
            </w:r>
          </w:p>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33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restart"/>
            <w:tcBorders>
              <w:top w:val="single" w:color="auto" w:sz="8" w:space="0"/>
              <w:left w:val="single" w:color="auto" w:sz="8" w:space="0"/>
              <w:bottom w:val="nil"/>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restart"/>
            <w:tcBorders>
              <w:top w:val="single" w:color="auto" w:sz="8" w:space="0"/>
              <w:left w:val="single" w:color="auto" w:sz="4" w:space="0"/>
              <w:bottom w:val="nil"/>
              <w:right w:val="single" w:color="auto" w:sz="8" w:space="0"/>
              <w:tl2br w:val="nil"/>
              <w:tr2bl w:val="nil"/>
            </w:tcBorders>
            <w:vAlign w:val="center"/>
          </w:tcPr>
          <w:p>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设备费主要列支项目实施过程中购置或试制专用仪器设备，对现有仪器设备进行升级改造，以及租赁外单位仪器设备而发生的费用。计算类仪器设备和软件工具可在设备费科目列支。</w:t>
            </w:r>
          </w:p>
        </w:tc>
      </w:tr>
      <w:tr>
        <w:tblPrEx>
          <w:tblCellMar>
            <w:top w:w="0" w:type="dxa"/>
            <w:left w:w="0" w:type="dxa"/>
            <w:bottom w:w="0" w:type="dxa"/>
            <w:right w:w="0" w:type="dxa"/>
          </w:tblCellMar>
        </w:tblPrEx>
        <w:trPr>
          <w:cantSplit/>
          <w:trHeight w:val="388"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1.1设备购置费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nil"/>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nil"/>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其中：50万元（含）以上设备费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single" w:color="auto" w:sz="8" w:space="0"/>
              <w:right w:val="single" w:color="auto" w:sz="8" w:space="0"/>
              <w:tl2br w:val="nil"/>
              <w:tr2bl w:val="nil"/>
            </w:tcBorders>
          </w:tcPr>
          <w:p>
            <w:pPr>
              <w:widowControl/>
              <w:spacing w:line="300" w:lineRule="exact"/>
              <w:jc w:val="center"/>
              <w:rPr>
                <w:rFonts w:hint="default" w:ascii="方正仿宋_GBK" w:hAnsi="方正仿宋_GBK" w:eastAsia="方正仿宋_GBK"/>
                <w:kern w:val="0"/>
              </w:rPr>
            </w:pPr>
          </w:p>
        </w:tc>
      </w:tr>
      <w:tr>
        <w:tblPrEx>
          <w:tblCellMar>
            <w:top w:w="0" w:type="dxa"/>
            <w:left w:w="0" w:type="dxa"/>
            <w:bottom w:w="0" w:type="dxa"/>
            <w:right w:w="0" w:type="dxa"/>
          </w:tblCellMar>
        </w:tblPrEx>
        <w:trPr>
          <w:cantSplit/>
          <w:trHeight w:val="1174"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主要列支项目实施过程中消耗的各种材料、辅助材料等低值易耗品的采购、运输、装卸、整理等费用，发生的测试化验加工、燃料动力、出版/文献/信息传播/知识产权事务、会议/差旅/国际合作交流等费用，以及其他相关支出。</w:t>
            </w:r>
          </w:p>
        </w:tc>
      </w:tr>
      <w:tr>
        <w:tblPrEx>
          <w:tblCellMar>
            <w:top w:w="0" w:type="dxa"/>
            <w:left w:w="0" w:type="dxa"/>
            <w:bottom w:w="0" w:type="dxa"/>
            <w:right w:w="0" w:type="dxa"/>
          </w:tblCellMar>
        </w:tblPrEx>
        <w:trPr>
          <w:cantSplit/>
          <w:trHeight w:val="188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主要列支项目实施过程中支付给参与项目的研究生、博士后、访问学者和项目聘用的研究人员、科研辅助人员等的劳务性费用；以及支付给临时聘请的咨询专家的费用等。项目聘用人员的劳务费开支标准，参照当地科学研究和技术服务业从业人员平均工资水平，根据其在项目研究中承担的工作任务确定，其由单位缴纳的社会保险补助、住房公积金等可纳入劳务费科目列支。</w:t>
            </w:r>
          </w:p>
        </w:tc>
      </w:tr>
      <w:tr>
        <w:tblPrEx>
          <w:tblCellMar>
            <w:top w:w="0" w:type="dxa"/>
            <w:left w:w="0" w:type="dxa"/>
            <w:bottom w:w="0" w:type="dxa"/>
            <w:right w:w="0" w:type="dxa"/>
          </w:tblCellMar>
        </w:tblPrEx>
        <w:trPr>
          <w:cantSplit/>
          <w:trHeight w:val="1690"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（二）间接费用小计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 xml:space="preserve">间接费用是指承担单位在组织实施项目过程中发生的无法在直接费用中列支的相关费用。主要包括：承担单位为项目研究提供的房屋占用，日常水、电、气、暖等消耗，有关管理费用的补助支出，以及激励科研人员的绩效支出等。间接费用按照直接费用扣除设备购置费不超过30%的比例核定。 </w:t>
            </w:r>
          </w:p>
        </w:tc>
      </w:tr>
    </w:tbl>
    <w:p>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pPr>
        <w:spacing w:line="360" w:lineRule="auto"/>
        <w:rPr>
          <w:rFonts w:hint="default" w:ascii="宋体"/>
          <w:sz w:val="24"/>
        </w:rPr>
      </w:pPr>
      <w:bookmarkStart w:id="0" w:name="OLE_LINK3"/>
      <w:r>
        <w:rPr>
          <w:rFonts w:ascii="宋体" w:hAnsi="宋体"/>
          <w:b/>
          <w:sz w:val="24"/>
        </w:rPr>
        <w:t>十三、设备明细表</w:t>
      </w:r>
      <w:r>
        <w:rPr>
          <w:rFonts w:ascii="宋体" w:hAnsi="宋体"/>
          <w:sz w:val="24"/>
        </w:rPr>
        <w:t xml:space="preserve">（填写“十三、经费预算”中“50万元以上的设备费”的预算明细）   </w:t>
      </w:r>
    </w:p>
    <w:tbl>
      <w:tblPr>
        <w:tblStyle w:val="8"/>
        <w:tblpPr w:leftFromText="180" w:rightFromText="180" w:vertAnchor="text" w:horzAnchor="page" w:tblpX="1687" w:tblpY="3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260"/>
        <w:gridCol w:w="1260"/>
        <w:gridCol w:w="1076"/>
        <w:gridCol w:w="1422"/>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设备名称</w:t>
            </w: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规格型号</w:t>
            </w: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单价</w:t>
            </w: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数量</w:t>
            </w: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金额（万元）</w:t>
            </w: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jc w:val="center"/>
              <w:rPr>
                <w:rFonts w:hint="default" w:eastAsia="Times New Roman"/>
                <w:b/>
                <w:sz w:val="24"/>
              </w:rPr>
            </w:pPr>
            <w:r>
              <w:rPr>
                <w:b/>
                <w:sz w:val="24"/>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0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pPr>
              <w:spacing w:line="560" w:lineRule="exact"/>
              <w:rPr>
                <w:rFonts w:hint="default" w:eastAsia="Times New Roman"/>
                <w:sz w:val="24"/>
              </w:rPr>
            </w:pPr>
          </w:p>
        </w:tc>
      </w:tr>
    </w:tbl>
    <w:p>
      <w:pPr>
        <w:pStyle w:val="3"/>
        <w:spacing w:line="500" w:lineRule="exact"/>
        <w:rPr>
          <w:rFonts w:hint="default" w:ascii="仿宋_GB2312" w:eastAsia="仿宋_GB2312"/>
          <w:kern w:val="0"/>
          <w:sz w:val="24"/>
        </w:rPr>
      </w:pPr>
      <w:r>
        <w:rPr>
          <w:rFonts w:ascii="宋体" w:hAnsi="宋体"/>
          <w:b/>
          <w:sz w:val="28"/>
        </w:rPr>
        <w:t>十四、项目申报牵头企业运行情况</w:t>
      </w:r>
      <w:r>
        <w:rPr>
          <w:rFonts w:hint="default" w:ascii="仿宋_GB2312" w:eastAsia="仿宋_GB2312"/>
          <w:b/>
          <w:kern w:val="0"/>
          <w:sz w:val="24"/>
        </w:rPr>
        <w:t>（牵头单位为非企业不填写）</w:t>
      </w:r>
    </w:p>
    <w:tbl>
      <w:tblPr>
        <w:tblStyle w:val="8"/>
        <w:tblW w:w="0" w:type="auto"/>
        <w:jc w:val="center"/>
        <w:tblLayout w:type="fixed"/>
        <w:tblCellMar>
          <w:top w:w="0" w:type="dxa"/>
          <w:left w:w="108" w:type="dxa"/>
          <w:bottom w:w="0" w:type="dxa"/>
          <w:right w:w="108" w:type="dxa"/>
        </w:tblCellMar>
      </w:tblPr>
      <w:tblGrid>
        <w:gridCol w:w="845"/>
        <w:gridCol w:w="690"/>
        <w:gridCol w:w="1737"/>
        <w:gridCol w:w="1694"/>
        <w:gridCol w:w="2040"/>
        <w:gridCol w:w="46"/>
        <w:gridCol w:w="1470"/>
      </w:tblGrid>
      <w:tr>
        <w:tblPrEx>
          <w:tblCellMar>
            <w:top w:w="0" w:type="dxa"/>
            <w:left w:w="108" w:type="dxa"/>
            <w:bottom w:w="0" w:type="dxa"/>
            <w:right w:w="108" w:type="dxa"/>
          </w:tblCellMar>
        </w:tblPrEx>
        <w:trPr>
          <w:trHeight w:val="285" w:hRule="atLeast"/>
          <w:jc w:val="center"/>
        </w:trPr>
        <w:tc>
          <w:tcPr>
            <w:tcW w:w="845" w:type="dxa"/>
            <w:vMerge w:val="restart"/>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项目牵头企业概况</w:t>
            </w:r>
          </w:p>
        </w:tc>
        <w:tc>
          <w:tcPr>
            <w:tcW w:w="2427" w:type="dxa"/>
            <w:gridSpan w:val="2"/>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经济性质</w:t>
            </w:r>
          </w:p>
        </w:tc>
        <w:tc>
          <w:tcPr>
            <w:tcW w:w="1694" w:type="dxa"/>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p>
        </w:tc>
        <w:tc>
          <w:tcPr>
            <w:tcW w:w="2086" w:type="dxa"/>
            <w:gridSpan w:val="2"/>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企业特性</w:t>
            </w:r>
          </w:p>
          <w:p>
            <w:pPr>
              <w:widowControl/>
              <w:spacing w:line="300" w:lineRule="exact"/>
              <w:jc w:val="center"/>
              <w:rPr>
                <w:rFonts w:hint="default" w:ascii="宋体"/>
                <w:kern w:val="0"/>
                <w:sz w:val="22"/>
              </w:rPr>
            </w:pPr>
            <w:r>
              <w:rPr>
                <w:rFonts w:ascii="宋体" w:hAnsi="宋体"/>
                <w:kern w:val="0"/>
                <w:sz w:val="22"/>
              </w:rPr>
              <w:t>（规上/规下）</w:t>
            </w:r>
          </w:p>
        </w:tc>
        <w:tc>
          <w:tcPr>
            <w:tcW w:w="1470" w:type="dxa"/>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企业类型</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rPr>
                <w:rFonts w:hint="default" w:ascii="宋体"/>
                <w:kern w:val="0"/>
                <w:sz w:val="22"/>
              </w:rPr>
            </w:pPr>
            <w:r>
              <w:rPr>
                <w:rFonts w:ascii="宋体" w:hAnsi="宋体"/>
                <w:kern w:val="0"/>
                <w:sz w:val="22"/>
              </w:rPr>
              <w:t>□高新技术企业   □科技型中小企业  □其他</w:t>
            </w:r>
          </w:p>
        </w:tc>
      </w:tr>
      <w:tr>
        <w:tblPrEx>
          <w:tblCellMar>
            <w:top w:w="0" w:type="dxa"/>
            <w:left w:w="108" w:type="dxa"/>
            <w:bottom w:w="0" w:type="dxa"/>
            <w:right w:w="108" w:type="dxa"/>
          </w:tblCellMar>
        </w:tblPrEx>
        <w:trPr>
          <w:trHeight w:val="285"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上市情况</w:t>
            </w:r>
          </w:p>
        </w:tc>
        <w:tc>
          <w:tcPr>
            <w:tcW w:w="5250" w:type="dxa"/>
            <w:gridSpan w:val="4"/>
            <w:tcBorders>
              <w:top w:val="single" w:color="auto" w:sz="4" w:space="0"/>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xml:space="preserve">□深交所   □上交所  □科创板  □新三板  </w:t>
            </w:r>
          </w:p>
          <w:p>
            <w:pPr>
              <w:widowControl/>
              <w:spacing w:line="300" w:lineRule="exact"/>
              <w:jc w:val="left"/>
              <w:rPr>
                <w:rFonts w:hint="default" w:ascii="宋体"/>
                <w:kern w:val="0"/>
                <w:sz w:val="22"/>
              </w:rPr>
            </w:pPr>
            <w:r>
              <w:rPr>
                <w:rFonts w:ascii="宋体" w:hAnsi="宋体"/>
                <w:kern w:val="0"/>
                <w:sz w:val="22"/>
              </w:rPr>
              <w:t>□未上市  □其他：</w:t>
            </w: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公司注册地址</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成立时间</w:t>
            </w:r>
          </w:p>
        </w:tc>
        <w:tc>
          <w:tcPr>
            <w:tcW w:w="1694"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年   月</w:t>
            </w:r>
          </w:p>
        </w:tc>
        <w:tc>
          <w:tcPr>
            <w:tcW w:w="204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人员规模</w:t>
            </w:r>
          </w:p>
        </w:tc>
        <w:tc>
          <w:tcPr>
            <w:tcW w:w="1516"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r>
      <w:tr>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注册资本（万元）</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经营概况</w:t>
            </w:r>
          </w:p>
        </w:tc>
        <w:tc>
          <w:tcPr>
            <w:tcW w:w="4121" w:type="dxa"/>
            <w:gridSpan w:val="3"/>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主要产品</w:t>
            </w: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近三年年均销售额（万元）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1</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2</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hAnsi="宋体"/>
                <w:kern w:val="0"/>
                <w:sz w:val="22"/>
              </w:rPr>
            </w:pPr>
            <w:r>
              <w:rPr>
                <w:rFonts w:ascii="宋体" w:hAnsi="宋体"/>
                <w:kern w:val="0"/>
                <w:sz w:val="22"/>
              </w:rPr>
              <w:t>3</w:t>
            </w:r>
          </w:p>
        </w:tc>
        <w:tc>
          <w:tcPr>
            <w:tcW w:w="3431" w:type="dxa"/>
            <w:gridSpan w:val="2"/>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上年度生产总值</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上年度主营业务收入</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上年度利润</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上年度资产负债率</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上年度现金流量</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　万元</w:t>
            </w:r>
          </w:p>
        </w:tc>
      </w:tr>
      <w:tr>
        <w:tblPrEx>
          <w:tblCellMar>
            <w:top w:w="0" w:type="dxa"/>
            <w:left w:w="108" w:type="dxa"/>
            <w:bottom w:w="0" w:type="dxa"/>
            <w:right w:w="108" w:type="dxa"/>
          </w:tblCellMar>
        </w:tblPrEx>
        <w:trPr>
          <w:trHeight w:val="285"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pPr>
              <w:widowControl/>
              <w:spacing w:line="300" w:lineRule="exact"/>
              <w:ind w:left="113" w:right="113"/>
              <w:jc w:val="center"/>
              <w:rPr>
                <w:rFonts w:hint="default" w:ascii="宋体"/>
                <w:kern w:val="0"/>
                <w:sz w:val="24"/>
              </w:rPr>
            </w:pPr>
            <w:r>
              <w:rPr>
                <w:rFonts w:ascii="宋体" w:hAnsi="宋体"/>
                <w:kern w:val="0"/>
                <w:sz w:val="24"/>
              </w:rPr>
              <w:t>研发概况</w:t>
            </w: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研发人员数量</w:t>
            </w:r>
          </w:p>
        </w:tc>
        <w:tc>
          <w:tcPr>
            <w:tcW w:w="1694"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c>
          <w:tcPr>
            <w:tcW w:w="2086"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上年度研究开发经费投入（万元）</w:t>
            </w:r>
          </w:p>
        </w:tc>
        <w:tc>
          <w:tcPr>
            <w:tcW w:w="1470" w:type="dxa"/>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p>
        </w:tc>
      </w:tr>
      <w:tr>
        <w:tblPrEx>
          <w:tblCellMar>
            <w:top w:w="0" w:type="dxa"/>
            <w:left w:w="108" w:type="dxa"/>
            <w:bottom w:w="0" w:type="dxa"/>
            <w:right w:w="108" w:type="dxa"/>
          </w:tblCellMar>
        </w:tblPrEx>
        <w:trPr>
          <w:trHeight w:val="270"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4121" w:type="dxa"/>
            <w:gridSpan w:val="3"/>
            <w:tcBorders>
              <w:top w:val="single" w:color="auto" w:sz="4" w:space="0"/>
              <w:left w:val="nil"/>
              <w:bottom w:val="single" w:color="auto" w:sz="4" w:space="0"/>
              <w:right w:val="single" w:color="000000"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上年度研究开发经费投入与主营业务收入之比（投入强度，%）</w:t>
            </w:r>
          </w:p>
        </w:tc>
        <w:tc>
          <w:tcPr>
            <w:tcW w:w="3556" w:type="dxa"/>
            <w:gridSpan w:val="3"/>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获得发明专利数量</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软件著作权</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r>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pPr>
              <w:widowControl/>
              <w:spacing w:line="300" w:lineRule="exact"/>
              <w:jc w:val="center"/>
              <w:rPr>
                <w:rFonts w:hint="default" w:ascii="宋体"/>
                <w:kern w:val="0"/>
                <w:sz w:val="22"/>
              </w:rPr>
            </w:pPr>
            <w:r>
              <w:rPr>
                <w:rFonts w:ascii="宋体" w:hAnsi="宋体"/>
                <w:kern w:val="0"/>
                <w:sz w:val="22"/>
              </w:rPr>
              <w:t>制定国家和地方标准</w:t>
            </w:r>
          </w:p>
        </w:tc>
        <w:tc>
          <w:tcPr>
            <w:tcW w:w="5250" w:type="dxa"/>
            <w:gridSpan w:val="4"/>
            <w:tcBorders>
              <w:top w:val="nil"/>
              <w:left w:val="nil"/>
              <w:bottom w:val="single" w:color="auto" w:sz="4" w:space="0"/>
              <w:right w:val="single" w:color="auto" w:sz="4" w:space="0"/>
              <w:tl2br w:val="nil"/>
              <w:tr2bl w:val="nil"/>
            </w:tcBorders>
            <w:vAlign w:val="center"/>
          </w:tcPr>
          <w:p>
            <w:pPr>
              <w:widowControl/>
              <w:spacing w:line="300" w:lineRule="exact"/>
              <w:jc w:val="left"/>
              <w:rPr>
                <w:rFonts w:hint="default" w:ascii="宋体"/>
                <w:kern w:val="0"/>
                <w:sz w:val="22"/>
              </w:rPr>
            </w:pPr>
            <w:r>
              <w:rPr>
                <w:rFonts w:ascii="宋体" w:hAnsi="宋体"/>
                <w:kern w:val="0"/>
                <w:sz w:val="22"/>
              </w:rPr>
              <w:t>　　                   项</w:t>
            </w:r>
          </w:p>
        </w:tc>
      </w:tr>
    </w:tbl>
    <w:p>
      <w:pPr>
        <w:spacing w:line="360" w:lineRule="auto"/>
        <w:ind w:firstLine="420" w:firstLineChars="200"/>
        <w:rPr>
          <w:rFonts w:hint="default" w:ascii="宋体"/>
          <w:b/>
          <w:sz w:val="28"/>
        </w:rPr>
      </w:pPr>
      <w:r>
        <w:rPr>
          <w:rFonts w:hint="default" w:eastAsia="Times New Roman"/>
        </w:rPr>
        <w:br w:type="page"/>
      </w:r>
      <w:r>
        <w:rPr>
          <w:rFonts w:ascii="宋体" w:hAnsi="宋体"/>
          <w:b/>
          <w:sz w:val="28"/>
        </w:rPr>
        <w:t>十五、单位意见</w:t>
      </w:r>
    </w:p>
    <w:bookmarkEnd w:id="0"/>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6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2175" w:type="dxa"/>
            <w:tcBorders>
              <w:top w:val="single" w:color="auto" w:sz="4" w:space="0"/>
              <w:left w:val="single" w:color="auto" w:sz="4" w:space="0"/>
              <w:bottom w:val="single" w:color="auto" w:sz="4" w:space="0"/>
              <w:right w:val="single" w:color="auto" w:sz="4" w:space="0"/>
              <w:tl2br w:val="nil"/>
              <w:tr2bl w:val="nil"/>
            </w:tcBorders>
          </w:tcPr>
          <w:p>
            <w:pPr>
              <w:spacing w:line="360" w:lineRule="auto"/>
              <w:jc w:val="center"/>
              <w:rPr>
                <w:rFonts w:hint="default" w:eastAsia="Times New Roman"/>
                <w:sz w:val="28"/>
              </w:rPr>
            </w:pPr>
            <w:r>
              <w:rPr>
                <w:sz w:val="28"/>
              </w:rPr>
              <w:t>项目名称</w:t>
            </w:r>
          </w:p>
        </w:tc>
        <w:tc>
          <w:tcPr>
            <w:tcW w:w="6583"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eastAsia="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pPr>
              <w:spacing w:line="360" w:lineRule="auto"/>
              <w:rPr>
                <w:rFonts w:hint="default" w:eastAsia="Times New Roman"/>
                <w:sz w:val="24"/>
              </w:rPr>
            </w:pPr>
            <w:r>
              <w:rPr>
                <w:sz w:val="28"/>
              </w:rPr>
              <w:t>申报单位意见</w:t>
            </w:r>
          </w:p>
          <w:p>
            <w:pPr>
              <w:spacing w:line="360" w:lineRule="auto"/>
              <w:rPr>
                <w:rFonts w:hint="default" w:eastAsia="Times New Roman"/>
                <w:sz w:val="24"/>
              </w:rPr>
            </w:pPr>
          </w:p>
          <w:p>
            <w:pPr>
              <w:spacing w:line="360" w:lineRule="auto"/>
              <w:rPr>
                <w:rFonts w:hint="default"/>
                <w:sz w:val="24"/>
              </w:rPr>
            </w:pPr>
            <w:r>
              <w:rPr>
                <w:sz w:val="24"/>
              </w:rPr>
              <w:t>法人代表（签字或盖章）：</w:t>
            </w:r>
            <w:r>
              <w:rPr>
                <w:rFonts w:hint="default"/>
                <w:sz w:val="24"/>
              </w:rPr>
              <w:t xml:space="preserve">     </w:t>
            </w:r>
            <w:r>
              <w:rPr>
                <w:sz w:val="24"/>
              </w:rPr>
              <w:t>　　　　　</w:t>
            </w:r>
            <w:r>
              <w:rPr>
                <w:rFonts w:hint="default"/>
                <w:sz w:val="24"/>
              </w:rPr>
              <w:t xml:space="preserve">         </w:t>
            </w:r>
            <w:r>
              <w:rPr>
                <w:sz w:val="24"/>
              </w:rPr>
              <w:t>（单位盖章）</w:t>
            </w:r>
            <w:r>
              <w:rPr>
                <w:rFonts w:hint="default"/>
                <w:sz w:val="24"/>
              </w:rPr>
              <w:t xml:space="preserve"> </w:t>
            </w:r>
          </w:p>
          <w:p>
            <w:pPr>
              <w:spacing w:line="360" w:lineRule="auto"/>
              <w:rPr>
                <w:rFonts w:hint="default"/>
                <w:sz w:val="28"/>
              </w:rPr>
            </w:pPr>
            <w:r>
              <w:rPr>
                <w:rFonts w:hint="default"/>
                <w:sz w:val="24"/>
              </w:rPr>
              <w:t xml:space="preserve">                     </w:t>
            </w:r>
            <w:r>
              <w:rPr>
                <w:sz w:val="24"/>
              </w:rPr>
              <w:t>　　　　　</w:t>
            </w:r>
            <w:r>
              <w:rPr>
                <w:rFonts w:hint="default"/>
                <w:sz w:val="24"/>
              </w:rPr>
              <w:t xml:space="preserve">                   </w:t>
            </w:r>
            <w:r>
              <w:rPr>
                <w:sz w:val="24"/>
              </w:rPr>
              <w:t>年</w:t>
            </w:r>
            <w:r>
              <w:rPr>
                <w:rFonts w:hint="default"/>
                <w:sz w:val="24"/>
              </w:rPr>
              <w:t xml:space="preserve">  </w:t>
            </w:r>
            <w:r>
              <w:rPr>
                <w:sz w:val="24"/>
              </w:rPr>
              <w:t>月</w:t>
            </w:r>
            <w:r>
              <w:rPr>
                <w:rFonts w:hint="default"/>
                <w:sz w:val="24"/>
              </w:rPr>
              <w:t xml:space="preserve">  </w:t>
            </w:r>
            <w:r>
              <w:rPr>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pPr>
              <w:rPr>
                <w:rFonts w:hint="default"/>
                <w:b/>
                <w:sz w:val="28"/>
              </w:rPr>
            </w:pPr>
            <w:r>
              <w:rPr>
                <w:b/>
                <w:sz w:val="28"/>
              </w:rPr>
              <w:t>归口管理单位意见：</w:t>
            </w:r>
          </w:p>
          <w:p>
            <w:pPr>
              <w:ind w:firstLine="3767" w:firstLineChars="1340"/>
              <w:rPr>
                <w:rFonts w:hint="default"/>
                <w:b/>
                <w:sz w:val="28"/>
              </w:rPr>
            </w:pPr>
            <w:r>
              <w:rPr>
                <w:b/>
                <w:sz w:val="28"/>
              </w:rPr>
              <w:t>盖章：</w:t>
            </w:r>
          </w:p>
          <w:p>
            <w:pPr>
              <w:ind w:firstLine="5878" w:firstLineChars="2091"/>
              <w:rPr>
                <w:rFonts w:hint="default"/>
                <w:b/>
                <w:sz w:val="28"/>
              </w:rPr>
            </w:pPr>
            <w:r>
              <w:rPr>
                <w:b/>
                <w:sz w:val="28"/>
              </w:rPr>
              <w:t>年 月 日</w:t>
            </w:r>
          </w:p>
          <w:p>
            <w:pPr>
              <w:spacing w:line="360" w:lineRule="auto"/>
              <w:rPr>
                <w:rFonts w:hint="default"/>
                <w:sz w:val="24"/>
              </w:rPr>
            </w:pPr>
          </w:p>
        </w:tc>
      </w:tr>
    </w:tbl>
    <w:p>
      <w:pPr>
        <w:spacing w:line="520" w:lineRule="exact"/>
        <w:ind w:firstLine="562" w:firstLineChars="200"/>
        <w:jc w:val="left"/>
        <w:rPr>
          <w:rFonts w:hint="default" w:ascii="宋体"/>
          <w:b/>
          <w:sz w:val="28"/>
        </w:rPr>
      </w:pPr>
      <w:r>
        <w:rPr>
          <w:rFonts w:ascii="宋体" w:hAnsi="宋体"/>
          <w:b/>
          <w:sz w:val="28"/>
        </w:rPr>
        <w:t>十六、相关附件</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1.科研诚信承诺书（必须提供）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2.承诺书（必须提供）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3.近2年资产负债表（企业必须提供）</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4.多家单位联合申报的必须提供牵头单位与所有参与单位签署的联合申报协议（协议中应包含项目名称、课题设置、专项经费分配、知识产权归属、项目经费筹集与使用等内容，协议经单位盖章、项目及所有课题负责人签字有效）。</w:t>
      </w:r>
    </w:p>
    <w:p>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5.与项目相关的其它证明材料或文件等（选择提供）。</w:t>
      </w:r>
    </w:p>
    <w:tbl>
      <w:tblPr>
        <w:tblStyle w:val="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5806"/>
        <w:gridCol w:w="1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序号</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附件名称</w:t>
            </w: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_GB2312" w:eastAsia="仿宋_GB2312"/>
                <w:spacing w:val="-6"/>
                <w:sz w:val="28"/>
              </w:rPr>
            </w:pPr>
            <w:r>
              <w:rPr>
                <w:rFonts w:hint="default" w:ascii="仿宋_GB2312" w:eastAsia="仿宋_GB2312"/>
                <w:spacing w:val="-6"/>
                <w:sz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1</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ind w:left="2142"/>
              <w:rPr>
                <w:rFonts w:hint="default" w:ascii="仿宋_GB2312" w:eastAsia="仿宋_GB2312"/>
                <w:spacing w:val="-6"/>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2</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9" w:type="dxa"/>
            <w:tcBorders>
              <w:top w:val="single" w:color="auto" w:sz="4" w:space="0"/>
              <w:left w:val="single" w:color="auto" w:sz="4" w:space="0"/>
              <w:bottom w:val="single" w:color="auto" w:sz="4" w:space="0"/>
              <w:right w:val="single" w:color="auto" w:sz="4" w:space="0"/>
              <w:tl2br w:val="nil"/>
              <w:tr2bl w:val="nil"/>
            </w:tcBorders>
          </w:tcPr>
          <w:p>
            <w:pPr>
              <w:spacing w:line="520" w:lineRule="exact"/>
              <w:jc w:val="center"/>
              <w:rPr>
                <w:rFonts w:hint="default" w:ascii="仿宋" w:hAnsi="仿宋" w:eastAsia="仿宋"/>
                <w:spacing w:val="-6"/>
                <w:sz w:val="28"/>
              </w:rPr>
            </w:pPr>
            <w:r>
              <w:rPr>
                <w:rFonts w:hint="default" w:ascii="仿宋" w:hAnsi="仿宋" w:eastAsia="仿宋"/>
                <w:spacing w:val="-6"/>
                <w:sz w:val="28"/>
              </w:rPr>
              <w:t>3</w:t>
            </w:r>
          </w:p>
        </w:tc>
        <w:tc>
          <w:tcPr>
            <w:tcW w:w="5806"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pPr>
              <w:spacing w:line="520" w:lineRule="exact"/>
              <w:rPr>
                <w:rFonts w:hint="default" w:ascii="仿宋_GB2312" w:eastAsia="仿宋_GB2312"/>
                <w:spacing w:val="-6"/>
                <w:sz w:val="28"/>
              </w:rPr>
            </w:pPr>
          </w:p>
        </w:tc>
      </w:tr>
    </w:tbl>
    <w:p>
      <w:pPr>
        <w:rPr>
          <w:rFonts w:hint="default" w:ascii="仿宋_GB2312" w:hAnsi="黑体" w:eastAsia="仿宋_GB2312"/>
          <w:b/>
          <w:sz w:val="32"/>
        </w:rPr>
      </w:pPr>
    </w:p>
    <w:p>
      <w:pPr>
        <w:rPr>
          <w:rFonts w:hint="default" w:ascii="仿宋_GB2312" w:hAnsi="黑体" w:eastAsia="仿宋_GB2312"/>
          <w:b/>
          <w:sz w:val="32"/>
        </w:rPr>
      </w:pPr>
    </w:p>
    <w:p>
      <w:pPr>
        <w:rPr>
          <w:rFonts w:hint="default" w:ascii="仿宋_GB2312" w:hAnsi="黑体" w:eastAsia="仿宋_GB2312"/>
          <w:b/>
          <w:sz w:val="32"/>
        </w:rPr>
      </w:pPr>
      <w:r>
        <w:rPr>
          <w:rFonts w:hint="default" w:ascii="仿宋_GB2312" w:hAnsi="黑体" w:eastAsia="仿宋_GB2312"/>
          <w:b/>
          <w:sz w:val="32"/>
        </w:rPr>
        <w:t>附件1</w:t>
      </w:r>
    </w:p>
    <w:p>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pPr>
        <w:spacing w:line="640" w:lineRule="exact"/>
        <w:jc w:val="center"/>
        <w:rPr>
          <w:rFonts w:hint="default" w:ascii="方正小标宋简体" w:eastAsia="方正小标宋简体"/>
          <w:sz w:val="44"/>
        </w:rPr>
      </w:pPr>
      <w:r>
        <w:rPr>
          <w:rFonts w:ascii="方正小标宋简体" w:eastAsia="方正小标宋简体"/>
          <w:sz w:val="44"/>
        </w:rPr>
        <w:t>申报单位科研诚信承诺书</w:t>
      </w:r>
    </w:p>
    <w:p>
      <w:pPr>
        <w:spacing w:line="440" w:lineRule="exact"/>
        <w:jc w:val="center"/>
        <w:rPr>
          <w:rFonts w:hint="default" w:ascii="方正小标宋简体" w:eastAsia="方正小标宋简体"/>
          <w:sz w:val="44"/>
        </w:rPr>
      </w:pPr>
    </w:p>
    <w:p>
      <w:pPr>
        <w:spacing w:line="400" w:lineRule="exact"/>
        <w:ind w:firstLine="560" w:firstLineChars="200"/>
        <w:rPr>
          <w:rFonts w:hint="default" w:ascii="仿宋_GB2312" w:eastAsia="仿宋_GB2312"/>
          <w:sz w:val="28"/>
        </w:rPr>
      </w:pPr>
      <w:r>
        <w:rPr>
          <w:rFonts w:hint="default" w:ascii="仿宋_GB2312" w:eastAsia="仿宋_GB2312"/>
          <w:sz w:val="28"/>
        </w:rPr>
        <w:t>我单位根据呼伦贝尔市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科技计划项目管理办法和指南要求，并在认真阅读理解科技计划经费预算管理相关文件及有关财务规章制度基础上，自愿提交项目(课题)申报材料。在此</w:t>
      </w:r>
      <w:r>
        <w:rPr>
          <w:rFonts w:hint="default" w:ascii="黑体" w:hAnsi="黑体" w:eastAsia="黑体"/>
          <w:sz w:val="28"/>
        </w:rPr>
        <w:t>郑重承诺</w:t>
      </w:r>
      <w:r>
        <w:rPr>
          <w:rFonts w:hint="default" w:ascii="仿宋_GB2312" w:eastAsia="仿宋_GB2312"/>
          <w:sz w:val="28"/>
        </w:rPr>
        <w:t>:本单位已就所申报材料全部内容的真实性、完整性以及各项数据的准确性进行审核，不存在科研不端行为、违反科研伦理和虚假、虚高编报项目预算行为；申报材料符合《中华人民共和国保守国家秘密法》和《科学技术保密规定》等相关法律法规。在参与呼伦贝尔市</w:t>
      </w:r>
      <w:r>
        <w:rPr>
          <w:rFonts w:ascii="仿宋_GB2312" w:eastAsia="仿宋_GB2312"/>
          <w:sz w:val="28"/>
        </w:rPr>
        <w:t>扎赉诺尔区</w:t>
      </w:r>
      <w:r>
        <w:rPr>
          <w:rFonts w:hint="default" w:ascii="仿宋_GB2312" w:eastAsia="仿宋_GB2312"/>
          <w:sz w:val="28"/>
        </w:rPr>
        <w:t>科技计划项目申报、评审、立项、实施、验收过程中，遵守有关评审规则和工作纪律，杜绝以下行为：</w:t>
      </w:r>
    </w:p>
    <w:p>
      <w:pPr>
        <w:spacing w:line="400" w:lineRule="exact"/>
        <w:ind w:firstLine="560" w:firstLineChars="200"/>
        <w:rPr>
          <w:rFonts w:hint="default" w:ascii="仿宋_GB2312" w:eastAsia="仿宋_GB2312"/>
          <w:sz w:val="28"/>
        </w:rPr>
      </w:pPr>
      <w:r>
        <w:rPr>
          <w:rFonts w:hint="default" w:ascii="仿宋_GB2312" w:eastAsia="仿宋_GB2312"/>
          <w:sz w:val="28"/>
        </w:rPr>
        <w:t>（一）采取贿赂或变相贿赂、造假、剽窃、故意重复申报等不正当手段获取科技计划项目承担资格。</w:t>
      </w:r>
    </w:p>
    <w:p>
      <w:pPr>
        <w:spacing w:line="400" w:lineRule="exac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pPr>
        <w:spacing w:line="400" w:lineRule="exact"/>
        <w:ind w:firstLine="560" w:firstLineChars="200"/>
        <w:rPr>
          <w:rFonts w:hint="default" w:ascii="仿宋_GB2312" w:eastAsia="仿宋_GB2312"/>
          <w:sz w:val="28"/>
        </w:rPr>
      </w:pPr>
      <w:r>
        <w:rPr>
          <w:rFonts w:hint="default" w:ascii="仿宋_GB2312" w:eastAsia="仿宋_GB2312"/>
          <w:sz w:val="28"/>
        </w:rPr>
        <w:t>（三）不如实填写《任务书》；实施过程中，随意降低目标任务和约定要求；把任务转包，分包他人。</w:t>
      </w:r>
    </w:p>
    <w:p>
      <w:pPr>
        <w:spacing w:line="400" w:lineRule="exact"/>
        <w:ind w:firstLine="560" w:firstLineChars="200"/>
        <w:rPr>
          <w:rFonts w:hint="default" w:ascii="仿宋_GB2312" w:eastAsia="仿宋_GB2312"/>
          <w:sz w:val="28"/>
        </w:rPr>
      </w:pPr>
      <w:r>
        <w:rPr>
          <w:rFonts w:hint="default" w:ascii="仿宋_GB2312" w:eastAsia="仿宋_GB2312"/>
          <w:sz w:val="28"/>
        </w:rPr>
        <w:t>（四）隐瞒违背科研诚信要求的行为，不上报，不处理；不配合科研不端行为调查处理工作。</w:t>
      </w:r>
    </w:p>
    <w:p>
      <w:pPr>
        <w:spacing w:line="400" w:lineRule="exact"/>
        <w:ind w:firstLine="560" w:firstLineChars="200"/>
        <w:rPr>
          <w:rFonts w:hint="default" w:ascii="仿宋_GB2312" w:eastAsia="仿宋_GB2312"/>
          <w:sz w:val="28"/>
        </w:rPr>
      </w:pPr>
      <w:r>
        <w:rPr>
          <w:rFonts w:hint="default" w:ascii="仿宋_GB2312" w:eastAsia="仿宋_GB2312"/>
          <w:sz w:val="28"/>
        </w:rPr>
        <w:t>（五）推脱，拒绝或不配合科技计划项目现场监督检查工作。</w:t>
      </w:r>
    </w:p>
    <w:p>
      <w:pPr>
        <w:spacing w:line="400" w:lineRule="exact"/>
        <w:ind w:firstLine="560" w:firstLineChars="200"/>
        <w:rPr>
          <w:rFonts w:hint="default" w:ascii="仿宋_GB2312" w:eastAsia="仿宋_GB2312"/>
          <w:sz w:val="28"/>
        </w:rPr>
      </w:pPr>
      <w:r>
        <w:rPr>
          <w:rFonts w:hint="default" w:ascii="仿宋_GB2312" w:eastAsia="仿宋_GB2312"/>
          <w:sz w:val="28"/>
        </w:rPr>
        <w:t>（六）虚构、伪造科研成果、证件、协议书、审计报告等验收材料，或以实施周期外、不相关的成果冲抵交差。</w:t>
      </w:r>
    </w:p>
    <w:p>
      <w:pPr>
        <w:spacing w:line="400" w:lineRule="exact"/>
        <w:ind w:firstLine="560" w:firstLineChars="200"/>
        <w:rPr>
          <w:rFonts w:hint="default" w:ascii="仿宋_GB2312" w:eastAsia="仿宋_GB2312"/>
          <w:sz w:val="28"/>
        </w:rPr>
      </w:pPr>
      <w:r>
        <w:rPr>
          <w:rFonts w:hint="default" w:ascii="仿宋_GB2312" w:eastAsia="仿宋_GB2312"/>
          <w:sz w:val="28"/>
        </w:rPr>
        <w:t>（七）其它违反财经纪律和相关管理规定的行为。</w:t>
      </w:r>
    </w:p>
    <w:p>
      <w:pPr>
        <w:spacing w:line="400" w:lineRule="exact"/>
        <w:ind w:firstLine="560" w:firstLineChars="200"/>
        <w:rPr>
          <w:rFonts w:hint="default" w:ascii="仿宋_GB2312" w:eastAsia="仿宋_GB2312"/>
          <w:sz w:val="28"/>
        </w:rPr>
      </w:pPr>
      <w:r>
        <w:rPr>
          <w:rFonts w:hint="default" w:ascii="仿宋_GB2312" w:eastAsia="仿宋_GB2312"/>
          <w:sz w:val="28"/>
        </w:rPr>
        <w:t>如有违反，本单位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pPr>
        <w:spacing w:line="400" w:lineRule="exact"/>
        <w:rPr>
          <w:rFonts w:hint="default" w:ascii="仿宋_GB2312" w:eastAsia="仿宋_GB2312"/>
          <w:sz w:val="28"/>
        </w:rPr>
      </w:pPr>
    </w:p>
    <w:p>
      <w:pPr>
        <w:spacing w:line="400" w:lineRule="exact"/>
        <w:ind w:firstLine="700" w:firstLineChars="250"/>
        <w:rPr>
          <w:rFonts w:hint="default" w:ascii="仿宋_GB2312" w:eastAsia="仿宋_GB2312"/>
          <w:sz w:val="28"/>
        </w:rPr>
      </w:pPr>
      <w:r>
        <w:rPr>
          <w:rFonts w:hint="default" w:ascii="仿宋_GB2312" w:eastAsia="仿宋_GB2312"/>
          <w:sz w:val="28"/>
        </w:rPr>
        <w:t>承诺单位                      单位负责人签字：</w:t>
      </w:r>
    </w:p>
    <w:p>
      <w:pPr>
        <w:spacing w:line="400" w:lineRule="exact"/>
        <w:ind w:firstLine="700" w:firstLineChars="250"/>
        <w:rPr>
          <w:rFonts w:hint="default" w:ascii="仿宋_GB2312" w:eastAsia="仿宋_GB2312"/>
          <w:sz w:val="28"/>
        </w:rPr>
      </w:pPr>
      <w:r>
        <w:rPr>
          <w:rFonts w:hint="default" w:ascii="仿宋_GB2312" w:eastAsia="仿宋_GB2312"/>
          <w:sz w:val="28"/>
        </w:rPr>
        <w:t>(公章)                                    年  月  日</w:t>
      </w:r>
    </w:p>
    <w:p>
      <w:pPr>
        <w:rPr>
          <w:rFonts w:hint="default" w:ascii="仿宋_GB2312" w:hAnsi="黑体" w:eastAsia="仿宋_GB2312"/>
          <w:b/>
          <w:sz w:val="32"/>
        </w:rPr>
      </w:pPr>
    </w:p>
    <w:p>
      <w:pPr>
        <w:rPr>
          <w:rFonts w:hint="default" w:ascii="方正小标宋简体" w:eastAsia="方正小标宋简体"/>
          <w:sz w:val="44"/>
        </w:rPr>
      </w:pPr>
      <w:r>
        <w:rPr>
          <w:rFonts w:hint="default" w:ascii="仿宋_GB2312" w:hAnsi="黑体" w:eastAsia="仿宋_GB2312"/>
          <w:b/>
          <w:sz w:val="32"/>
        </w:rPr>
        <w:t>附件2</w:t>
      </w:r>
    </w:p>
    <w:p>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pPr>
        <w:spacing w:line="640" w:lineRule="exact"/>
        <w:jc w:val="center"/>
        <w:rPr>
          <w:rFonts w:hint="default" w:ascii="方正小标宋简体" w:eastAsia="方正小标宋简体"/>
          <w:sz w:val="44"/>
        </w:rPr>
      </w:pPr>
      <w:r>
        <w:rPr>
          <w:rFonts w:ascii="方正小标宋简体" w:eastAsia="方正小标宋简体"/>
          <w:sz w:val="44"/>
        </w:rPr>
        <w:t>申报人科研诚信承诺书</w:t>
      </w:r>
    </w:p>
    <w:p>
      <w:pPr>
        <w:adjustRightInd w:val="0"/>
        <w:snapToGrid w:val="0"/>
        <w:spacing w:line="440" w:lineRule="atLeast"/>
        <w:jc w:val="center"/>
        <w:rPr>
          <w:rFonts w:hint="default" w:ascii="黑体" w:hAnsi="黑体" w:eastAsia="黑体"/>
          <w:sz w:val="36"/>
        </w:rPr>
      </w:pPr>
    </w:p>
    <w:p>
      <w:pPr>
        <w:spacing w:line="440" w:lineRule="exact"/>
        <w:ind w:firstLine="560" w:firstLineChars="200"/>
        <w:rPr>
          <w:rFonts w:hint="default" w:ascii="仿宋_GB2312" w:eastAsia="仿宋_GB2312"/>
          <w:sz w:val="28"/>
        </w:rPr>
      </w:pPr>
      <w:r>
        <w:rPr>
          <w:rFonts w:hint="default" w:ascii="仿宋_GB2312" w:eastAsia="仿宋_GB2312"/>
          <w:sz w:val="28"/>
        </w:rPr>
        <w:t>本人根据呼伦贝尔市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科技计划项目管理办法和指南要求，并在认真阅读理解科技计划经费预算管理相关文件及有关财务规章制度基础上，自愿提交项目(课题)申报材料。本人在此</w:t>
      </w:r>
      <w:r>
        <w:rPr>
          <w:rFonts w:hint="default" w:ascii="黑体" w:hAnsi="黑体" w:eastAsia="黑体"/>
          <w:sz w:val="28"/>
        </w:rPr>
        <w:t>郑重承诺</w:t>
      </w:r>
      <w:r>
        <w:rPr>
          <w:rFonts w:hint="default" w:ascii="仿宋_GB2312" w:eastAsia="仿宋_GB2312"/>
          <w:sz w:val="28"/>
        </w:rPr>
        <w:t>：所申报材料内容真实有效，不存在科研不端、违反科研伦理行为和虚假、虚高编报项目预算行为；申报材料符合《中华人民共和国保守国家秘密法》和《科学技术保密规定》等相关法律法规。在参与呼伦贝尔市科技计划项目申报、评审、立项、实施、验收过程中，遵守有关评审规则和工作纪律，杜绝以下行为：</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（一）采取造假、剽窃、故意重复申报等不正当手段获取科技计划项目承担资格。</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（三）在实施过程中，随意降低目标任务和约定要求。</w:t>
      </w:r>
    </w:p>
    <w:p>
      <w:pPr>
        <w:spacing w:line="400" w:lineRule="exact"/>
        <w:ind w:firstLine="560" w:firstLineChars="200"/>
        <w:rPr>
          <w:rFonts w:hint="default" w:ascii="仿宋_GB2312" w:eastAsia="仿宋_GB2312"/>
          <w:sz w:val="28"/>
        </w:rPr>
      </w:pPr>
      <w:r>
        <w:rPr>
          <w:rFonts w:hint="default" w:ascii="仿宋_GB2312" w:eastAsia="仿宋_GB2312"/>
          <w:sz w:val="28"/>
        </w:rPr>
        <w:t>（四）抵触、不配合科研不端行为调查工作。</w:t>
      </w:r>
    </w:p>
    <w:p>
      <w:pPr>
        <w:snapToGrid w:val="0"/>
        <w:spacing w:line="440" w:lineRule="atLeast"/>
        <w:ind w:firstLine="560" w:firstLineChars="200"/>
        <w:rPr>
          <w:rFonts w:hint="default" w:ascii="仿宋_GB2312" w:eastAsia="仿宋_GB2312"/>
          <w:sz w:val="28"/>
        </w:rPr>
      </w:pPr>
      <w:r>
        <w:rPr>
          <w:rFonts w:hint="default" w:ascii="仿宋_GB2312" w:eastAsia="仿宋_GB2312"/>
          <w:sz w:val="28"/>
        </w:rPr>
        <w:t>（五）以次充好，虚构科研成果、证件、协议书、审计报告等验收材料，或以实施周期外、不相关的成果冲抵交差。</w:t>
      </w:r>
    </w:p>
    <w:p>
      <w:pPr>
        <w:spacing w:line="440" w:lineRule="exact"/>
        <w:ind w:firstLine="700" w:firstLineChars="250"/>
        <w:rPr>
          <w:rFonts w:hint="default" w:ascii="仿宋_GB2312" w:eastAsia="仿宋_GB2312"/>
          <w:sz w:val="28"/>
        </w:rPr>
      </w:pPr>
      <w:r>
        <w:rPr>
          <w:rFonts w:hint="default" w:ascii="仿宋_GB2312" w:eastAsia="仿宋_GB2312"/>
          <w:sz w:val="28"/>
        </w:rPr>
        <w:t>(六)其它违反财经纪律和相关管理规定的行为。</w:t>
      </w:r>
    </w:p>
    <w:p>
      <w:pPr>
        <w:spacing w:line="440" w:lineRule="exact"/>
        <w:ind w:firstLine="560" w:firstLineChars="200"/>
        <w:rPr>
          <w:rFonts w:hint="default" w:ascii="仿宋_GB2312" w:eastAsia="仿宋_GB2312"/>
          <w:sz w:val="28"/>
        </w:rPr>
      </w:pPr>
      <w:r>
        <w:rPr>
          <w:rFonts w:hint="default" w:ascii="仿宋_GB2312" w:eastAsia="仿宋_GB2312"/>
          <w:sz w:val="28"/>
        </w:rPr>
        <w:t>如有违反，本人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pPr>
        <w:snapToGrid w:val="0"/>
        <w:spacing w:line="440" w:lineRule="atLeast"/>
        <w:ind w:firstLine="560" w:firstLineChars="200"/>
        <w:rPr>
          <w:rFonts w:hint="default" w:ascii="仿宋_GB2312" w:eastAsia="仿宋_GB2312"/>
          <w:sz w:val="28"/>
        </w:rPr>
      </w:pPr>
    </w:p>
    <w:p>
      <w:pPr>
        <w:snapToGrid w:val="0"/>
        <w:spacing w:line="440" w:lineRule="atLeast"/>
        <w:ind w:firstLine="5180" w:firstLineChars="1850"/>
        <w:rPr>
          <w:rFonts w:hint="default" w:ascii="仿宋_GB2312" w:eastAsia="仿宋_GB2312"/>
          <w:sz w:val="28"/>
        </w:rPr>
      </w:pPr>
      <w:r>
        <w:rPr>
          <w:rFonts w:hint="default" w:ascii="仿宋_GB2312" w:eastAsia="仿宋_GB2312"/>
          <w:sz w:val="28"/>
        </w:rPr>
        <w:t xml:space="preserve">项目负责人签字：    </w:t>
      </w:r>
    </w:p>
    <w:p>
      <w:pPr>
        <w:snapToGrid w:val="0"/>
        <w:spacing w:line="440" w:lineRule="atLeast"/>
        <w:ind w:firstLine="6580" w:firstLineChars="2350"/>
        <w:rPr>
          <w:rFonts w:hint="default" w:ascii="仿宋_GB2312" w:eastAsia="仿宋_GB2312"/>
          <w:sz w:val="28"/>
        </w:rPr>
      </w:pPr>
      <w:r>
        <w:rPr>
          <w:rFonts w:hint="default" w:ascii="仿宋_GB2312" w:eastAsia="仿宋_GB2312"/>
          <w:sz w:val="28"/>
        </w:rPr>
        <w:t>年  月  日</w:t>
      </w:r>
    </w:p>
    <w:p>
      <w:pPr>
        <w:rPr>
          <w:rFonts w:hint="default" w:ascii="仿宋_GB2312" w:eastAsia="仿宋_GB2312"/>
          <w:b/>
          <w:sz w:val="32"/>
        </w:rPr>
      </w:pPr>
      <w:r>
        <w:rPr>
          <w:rFonts w:hint="default" w:eastAsia="Times New Roman"/>
          <w:sz w:val="28"/>
        </w:rPr>
        <w:br w:type="page"/>
      </w:r>
      <w:r>
        <w:rPr>
          <w:rFonts w:hint="default" w:ascii="仿宋_GB2312" w:eastAsia="仿宋_GB2312"/>
          <w:b/>
          <w:sz w:val="32"/>
        </w:rPr>
        <w:t>附件3</w:t>
      </w:r>
    </w:p>
    <w:p>
      <w:pPr>
        <w:jc w:val="center"/>
        <w:rPr>
          <w:rFonts w:hint="default" w:ascii="方正小标宋简体" w:hAnsi="宋体" w:eastAsia="方正小标宋简体"/>
          <w:sz w:val="44"/>
        </w:rPr>
      </w:pPr>
      <w:r>
        <w:rPr>
          <w:rFonts w:ascii="方正小标宋简体" w:hAnsi="宋体" w:eastAsia="方正小标宋简体"/>
          <w:sz w:val="44"/>
        </w:rPr>
        <w:t>承 诺 书</w:t>
      </w:r>
    </w:p>
    <w:p>
      <w:pPr>
        <w:ind w:firstLine="640" w:firstLineChars="200"/>
        <w:rPr>
          <w:rFonts w:hint="default" w:ascii="仿宋_GB2312" w:hAnsi="宋体" w:eastAsia="仿宋_GB2312"/>
          <w:sz w:val="32"/>
        </w:rPr>
      </w:pPr>
      <w:r>
        <w:rPr>
          <w:rFonts w:hint="default" w:ascii="仿宋_GB2312" w:hAnsi="宋体" w:eastAsia="仿宋_GB2312"/>
          <w:sz w:val="32"/>
        </w:rPr>
        <w:t>本项目申报材料是按照</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kern w:val="0"/>
          <w:sz w:val="32"/>
        </w:rPr>
        <w:t>科技计划项目管理和各类科技专项资金管理办法及其他有关规章制度的规定和要求</w:t>
      </w:r>
      <w:r>
        <w:rPr>
          <w:rFonts w:hint="default" w:ascii="仿宋_GB2312" w:hAnsi="宋体" w:eastAsia="仿宋_GB2312"/>
          <w:sz w:val="32"/>
        </w:rPr>
        <w:t>编制的。</w:t>
      </w:r>
    </w:p>
    <w:p>
      <w:pPr>
        <w:ind w:firstLine="640" w:firstLineChars="200"/>
        <w:rPr>
          <w:rFonts w:hint="default" w:ascii="仿宋_GB2312" w:hAnsi="宋体" w:eastAsia="仿宋_GB2312"/>
          <w:kern w:val="0"/>
          <w:sz w:val="32"/>
        </w:rPr>
      </w:pPr>
      <w:r>
        <w:rPr>
          <w:rFonts w:hint="default" w:ascii="仿宋_GB2312" w:hAnsi="宋体" w:eastAsia="仿宋_GB2312"/>
          <w:sz w:val="32"/>
        </w:rPr>
        <w:t>我单位承诺，</w:t>
      </w:r>
      <w:r>
        <w:rPr>
          <w:rFonts w:hint="default" w:ascii="仿宋_GB2312" w:hAnsi="宋体" w:eastAsia="仿宋_GB2312"/>
          <w:kern w:val="0"/>
          <w:sz w:val="32"/>
        </w:rPr>
        <w:t>申报材料内容真实、客观，</w:t>
      </w:r>
      <w:r>
        <w:rPr>
          <w:rFonts w:hint="default" w:ascii="仿宋_GB2312" w:hAnsi="宋体" w:eastAsia="仿宋_GB2312"/>
          <w:sz w:val="32"/>
        </w:rPr>
        <w:t>为此项目实施</w:t>
      </w:r>
      <w:r>
        <w:rPr>
          <w:rFonts w:hint="default" w:ascii="仿宋_GB2312" w:hAnsi="宋体" w:eastAsia="仿宋_GB2312"/>
          <w:kern w:val="0"/>
          <w:sz w:val="32"/>
        </w:rPr>
        <w:t>提供条件保障，确保项目经费专款专用。本单位法定代表人、项目负责人和财务负责人自愿接受项目监督、检查和验收。按照项目任务书要求，履行相关责任。</w:t>
      </w:r>
    </w:p>
    <w:p>
      <w:pPr>
        <w:ind w:firstLine="640" w:firstLineChars="200"/>
        <w:rPr>
          <w:rFonts w:hint="default" w:ascii="仿宋_GB2312" w:eastAsia="仿宋_GB2312"/>
          <w:sz w:val="32"/>
        </w:rPr>
      </w:pPr>
      <w:r>
        <w:rPr>
          <w:rFonts w:hint="default" w:ascii="仿宋_GB2312" w:hAnsi="宋体" w:eastAsia="仿宋_GB2312"/>
          <w:sz w:val="32"/>
        </w:rPr>
        <w:t>我单位承诺为</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sz w:val="32"/>
        </w:rPr>
        <w:t>科技计划项目</w:t>
      </w:r>
      <w:r>
        <w:rPr>
          <w:rFonts w:hint="default" w:ascii="仿宋_GB2312" w:eastAsia="仿宋_GB2312"/>
          <w:sz w:val="32"/>
          <w:u w:val="single"/>
        </w:rPr>
        <w:t xml:space="preserve">   “项目名称”   </w:t>
      </w:r>
      <w:r>
        <w:rPr>
          <w:rFonts w:hint="default" w:ascii="仿宋_GB2312" w:eastAsia="仿宋_GB2312"/>
          <w:sz w:val="32"/>
        </w:rPr>
        <w:t>提供</w:t>
      </w:r>
      <w:r>
        <w:rPr>
          <w:rFonts w:hint="default" w:ascii="仿宋_GB2312" w:eastAsia="仿宋_GB2312"/>
          <w:sz w:val="32"/>
          <w:u w:val="single"/>
        </w:rPr>
        <w:t xml:space="preserve">     </w:t>
      </w:r>
      <w:r>
        <w:rPr>
          <w:rFonts w:hint="default" w:ascii="仿宋_GB2312" w:eastAsia="仿宋_GB2312"/>
          <w:sz w:val="32"/>
        </w:rPr>
        <w:t>万元配套经费（此处由企业填写）。</w:t>
      </w:r>
    </w:p>
    <w:p>
      <w:pPr>
        <w:snapToGrid w:val="0"/>
        <w:spacing w:line="480" w:lineRule="auto"/>
        <w:ind w:firstLine="540"/>
        <w:jc w:val="left"/>
        <w:rPr>
          <w:rFonts w:hint="default" w:ascii="仿宋_GB2312" w:eastAsia="仿宋_GB2312"/>
          <w:sz w:val="32"/>
        </w:rPr>
      </w:pPr>
    </w:p>
    <w:p>
      <w:pPr>
        <w:snapToGrid w:val="0"/>
        <w:spacing w:line="480" w:lineRule="auto"/>
        <w:ind w:firstLine="540"/>
        <w:jc w:val="left"/>
        <w:rPr>
          <w:rFonts w:hint="default" w:ascii="仿宋_GB2312" w:eastAsia="仿宋_GB2312"/>
          <w:sz w:val="32"/>
        </w:rPr>
      </w:pPr>
      <w:r>
        <w:rPr>
          <w:rFonts w:hint="default" w:ascii="仿宋_GB2312" w:eastAsia="仿宋_GB2312"/>
          <w:sz w:val="32"/>
        </w:rPr>
        <w:t>特此承诺！</w:t>
      </w:r>
    </w:p>
    <w:p>
      <w:pPr>
        <w:snapToGrid w:val="0"/>
        <w:spacing w:line="480" w:lineRule="auto"/>
        <w:ind w:firstLine="540"/>
        <w:jc w:val="left"/>
        <w:rPr>
          <w:rFonts w:hint="default" w:ascii="仿宋_GB2312" w:hAnsi="宋体" w:eastAsia="仿宋_GB2312"/>
          <w:sz w:val="32"/>
        </w:rPr>
      </w:pPr>
      <w:r>
        <w:rPr>
          <w:rFonts w:hint="default" w:ascii="仿宋_GB2312" w:hAnsi="宋体" w:eastAsia="仿宋_GB2312"/>
          <w:sz w:val="32"/>
        </w:rPr>
        <w:t>单位名称（公章）：</w:t>
      </w:r>
      <w:r>
        <w:rPr>
          <w:rFonts w:hint="default" w:ascii="仿宋_GB2312" w:hAnsi="宋体" w:eastAsia="仿宋_GB2312"/>
          <w:sz w:val="32"/>
          <w:u w:val="single"/>
        </w:rPr>
        <w:t xml:space="preserve">                                   </w:t>
      </w:r>
    </w:p>
    <w:p>
      <w:pPr>
        <w:ind w:firstLine="3520" w:firstLineChars="1100"/>
        <w:jc w:val="left"/>
        <w:rPr>
          <w:rFonts w:hint="default" w:ascii="仿宋_GB2312" w:hAnsi="宋体" w:eastAsia="仿宋_GB2312"/>
          <w:sz w:val="32"/>
          <w:u w:val="single"/>
        </w:rPr>
      </w:pPr>
      <w:r>
        <w:rPr>
          <w:rFonts w:hint="default" w:ascii="仿宋_GB2312" w:hAnsi="宋体" w:eastAsia="仿宋_GB2312"/>
          <w:sz w:val="32"/>
        </w:rPr>
        <w:t>法定代表人（签章）:</w:t>
      </w:r>
      <w:r>
        <w:rPr>
          <w:rFonts w:hint="default" w:ascii="仿宋_GB2312" w:hAnsi="宋体" w:eastAsia="仿宋_GB2312"/>
          <w:sz w:val="32"/>
          <w:u w:val="single"/>
        </w:rPr>
        <w:t xml:space="preserve">             </w:t>
      </w:r>
    </w:p>
    <w:p>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pPr>
        <w:ind w:firstLine="3520" w:firstLineChars="1100"/>
        <w:jc w:val="left"/>
        <w:rPr>
          <w:rFonts w:hint="default" w:ascii="仿宋_GB2312" w:hAnsi="宋体" w:eastAsia="仿宋_GB2312"/>
          <w:sz w:val="32"/>
          <w:u w:val="single"/>
        </w:rPr>
      </w:pPr>
      <w:r>
        <w:rPr>
          <w:rFonts w:hint="default" w:ascii="仿宋_GB2312" w:hAnsi="宋体" w:eastAsia="仿宋_GB2312"/>
          <w:sz w:val="32"/>
        </w:rPr>
        <w:t>项目负责人（签章）:</w:t>
      </w:r>
      <w:r>
        <w:rPr>
          <w:rFonts w:hint="default" w:ascii="仿宋_GB2312" w:hAnsi="宋体" w:eastAsia="仿宋_GB2312"/>
          <w:sz w:val="32"/>
          <w:u w:val="single"/>
        </w:rPr>
        <w:t xml:space="preserve">             </w:t>
      </w:r>
    </w:p>
    <w:p>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pPr>
        <w:ind w:left="420" w:leftChars="200" w:firstLine="2880" w:firstLineChars="900"/>
        <w:jc w:val="left"/>
        <w:rPr>
          <w:rFonts w:hint="default" w:ascii="仿宋_GB2312" w:hAnsi="宋体" w:eastAsia="仿宋_GB2312"/>
          <w:sz w:val="32"/>
          <w:u w:val="single"/>
        </w:rPr>
      </w:pPr>
      <w:r>
        <w:rPr>
          <w:rFonts w:hint="default" w:ascii="仿宋_GB2312" w:hAnsi="宋体" w:eastAsia="仿宋_GB2312"/>
          <w:sz w:val="32"/>
        </w:rPr>
        <w:t>财务负责人（签章）:</w:t>
      </w:r>
      <w:r>
        <w:rPr>
          <w:rFonts w:hint="default" w:ascii="仿宋_GB2312" w:hAnsi="宋体" w:eastAsia="仿宋_GB2312"/>
          <w:sz w:val="32"/>
          <w:u w:val="single"/>
        </w:rPr>
        <w:t xml:space="preserve">             </w:t>
      </w:r>
    </w:p>
    <w:p>
      <w:pPr>
        <w:ind w:left="420" w:leftChars="200" w:firstLine="4320" w:firstLineChars="1350"/>
        <w:jc w:val="left"/>
        <w:rPr>
          <w:rFonts w:hint="default" w:eastAsia="Times New Roman"/>
          <w:sz w:val="28"/>
        </w:rPr>
      </w:pPr>
      <w:r>
        <w:rPr>
          <w:rFonts w:hint="default" w:ascii="仿宋_GB2312" w:hAnsi="宋体" w:eastAsia="仿宋_GB2312"/>
          <w:sz w:val="32"/>
        </w:rPr>
        <w:t>年    月    日</w:t>
      </w:r>
    </w:p>
    <w:sectPr>
      <w:pgSz w:w="11906" w:h="16838"/>
      <w:pgMar w:top="1440" w:right="1287" w:bottom="1440" w:left="119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楷体简体">
    <w:altName w:val="方正楷体_GBK"/>
    <w:panose1 w:val="00000000000000000000"/>
    <w:charset w:val="00"/>
    <w:family w:val="auto"/>
    <w:pitch w:val="default"/>
    <w:sig w:usb0="00000000" w:usb1="00000000" w:usb2="00000000" w:usb3="00000000" w:csb0="00040001" w:csb1="00000000"/>
  </w:font>
  <w:font w:name="方正楷体_GBK">
    <w:panose1 w:val="02000000000000000000"/>
    <w:charset w:val="86"/>
    <w:family w:val="auto"/>
    <w:pitch w:val="default"/>
    <w:sig w:usb0="00000001" w:usb1="08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uto" w:vAnchor="text" w:hAnchor="margin" w:xAlign="center" w:y="1"/>
      <w:rPr>
        <w:rStyle w:val="10"/>
        <w:rFonts w:hint="eastAsia"/>
        <w:sz w:val="21"/>
      </w:rPr>
    </w:pPr>
    <w:r>
      <w:rPr>
        <w:rStyle w:val="10"/>
        <w:rFonts w:hint="eastAsia"/>
        <w:sz w:val="18"/>
      </w:rPr>
      <w:fldChar w:fldCharType="begin"/>
    </w:r>
    <w:r>
      <w:rPr>
        <w:rStyle w:val="10"/>
        <w:sz w:val="18"/>
      </w:rPr>
      <w:instrText xml:space="preserve">PAGE  </w:instrText>
    </w:r>
    <w:r>
      <w:rPr>
        <w:rStyle w:val="10"/>
        <w:rFonts w:hint="eastAsia"/>
        <w:sz w:val="18"/>
      </w:rPr>
      <w:fldChar w:fldCharType="separate"/>
    </w:r>
    <w:r>
      <w:rPr>
        <w:rStyle w:val="10"/>
        <w:rFonts w:hint="eastAsia"/>
        <w:sz w:val="18"/>
      </w:rPr>
      <w:t>11</w:t>
    </w:r>
    <w:r>
      <w:rPr>
        <w:rStyle w:val="10"/>
        <w:rFonts w:hint="eastAsia"/>
        <w:sz w:val="18"/>
      </w:rPr>
      <w:fldChar w:fldCharType="end"/>
    </w:r>
  </w:p>
  <w:p>
    <w:pPr>
      <w:pStyle w:val="6"/>
      <w:rPr>
        <w:rFonts w:hint="default" w:eastAsia="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Fonts w:hint="default"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Fonts w:hint="default" w:eastAsia="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B72A2C"/>
    <w:multiLevelType w:val="multilevel"/>
    <w:tmpl w:val="79B72A2C"/>
    <w:lvl w:ilvl="0" w:tentative="0">
      <w:start w:val="1"/>
      <w:numFmt w:val="decimalEnclosedFullstop"/>
      <w:lvlText w:val="%1"/>
      <w:lvlJc w:val="left"/>
      <w:pPr>
        <w:ind w:left="780" w:hanging="360"/>
      </w:pPr>
      <w:rPr>
        <w:rFonts w:hint="default" w:ascii="Times New Roman" w:hAnsi="宋体" w:eastAsia="宋体"/>
        <w:u w:val="none"/>
      </w:rPr>
    </w:lvl>
    <w:lvl w:ilvl="1" w:tentative="0">
      <w:start w:val="1"/>
      <w:numFmt w:val="lowerLetter"/>
      <w:lvlText w:val="%2)"/>
      <w:lvlJc w:val="left"/>
      <w:pPr>
        <w:ind w:left="1260" w:hanging="420"/>
      </w:pPr>
      <w:rPr>
        <w:rFonts w:hint="default" w:ascii="Times New Roman" w:hAnsi="Times New Roman" w:eastAsia="宋体"/>
        <w:u w:val="none"/>
      </w:rPr>
    </w:lvl>
    <w:lvl w:ilvl="2" w:tentative="0">
      <w:start w:val="1"/>
      <w:numFmt w:val="lowerRoman"/>
      <w:lvlText w:val="%3."/>
      <w:lvlJc w:val="right"/>
      <w:pPr>
        <w:ind w:left="1680" w:hanging="420"/>
      </w:pPr>
      <w:rPr>
        <w:rFonts w:hint="default" w:ascii="Times New Roman" w:hAnsi="Times New Roman" w:eastAsia="宋体"/>
        <w:u w:val="none"/>
      </w:rPr>
    </w:lvl>
    <w:lvl w:ilvl="3" w:tentative="0">
      <w:start w:val="1"/>
      <w:numFmt w:val="decimal"/>
      <w:lvlText w:val="%4."/>
      <w:lvlJc w:val="left"/>
      <w:pPr>
        <w:ind w:left="2100" w:hanging="420"/>
      </w:pPr>
      <w:rPr>
        <w:rFonts w:hint="default" w:ascii="Times New Roman" w:hAnsi="Times New Roman" w:eastAsia="宋体"/>
        <w:u w:val="none"/>
      </w:rPr>
    </w:lvl>
    <w:lvl w:ilvl="4" w:tentative="0">
      <w:start w:val="1"/>
      <w:numFmt w:val="lowerLetter"/>
      <w:lvlText w:val="%5)"/>
      <w:lvlJc w:val="left"/>
      <w:pPr>
        <w:ind w:left="2520" w:hanging="420"/>
      </w:pPr>
      <w:rPr>
        <w:rFonts w:hint="default" w:ascii="Times New Roman" w:hAnsi="Times New Roman" w:eastAsia="宋体"/>
        <w:u w:val="none"/>
      </w:rPr>
    </w:lvl>
    <w:lvl w:ilvl="5" w:tentative="0">
      <w:start w:val="1"/>
      <w:numFmt w:val="lowerRoman"/>
      <w:lvlText w:val="%6."/>
      <w:lvlJc w:val="right"/>
      <w:pPr>
        <w:ind w:left="2940" w:hanging="420"/>
      </w:pPr>
      <w:rPr>
        <w:rFonts w:hint="default" w:ascii="Times New Roman" w:hAnsi="Times New Roman" w:eastAsia="宋体"/>
        <w:u w:val="none"/>
      </w:rPr>
    </w:lvl>
    <w:lvl w:ilvl="6" w:tentative="0">
      <w:start w:val="1"/>
      <w:numFmt w:val="decimal"/>
      <w:lvlText w:val="%7."/>
      <w:lvlJc w:val="left"/>
      <w:pPr>
        <w:ind w:left="3360" w:hanging="420"/>
      </w:pPr>
      <w:rPr>
        <w:rFonts w:hint="default" w:ascii="Times New Roman" w:hAnsi="Times New Roman" w:eastAsia="宋体"/>
        <w:u w:val="none"/>
      </w:rPr>
    </w:lvl>
    <w:lvl w:ilvl="7" w:tentative="0">
      <w:start w:val="1"/>
      <w:numFmt w:val="lowerLetter"/>
      <w:lvlText w:val="%8)"/>
      <w:lvlJc w:val="left"/>
      <w:pPr>
        <w:ind w:left="3780" w:hanging="420"/>
      </w:pPr>
      <w:rPr>
        <w:rFonts w:hint="default" w:ascii="Times New Roman" w:hAnsi="Times New Roman" w:eastAsia="宋体"/>
        <w:u w:val="none"/>
      </w:rPr>
    </w:lvl>
    <w:lvl w:ilvl="8" w:tentative="0">
      <w:start w:val="1"/>
      <w:numFmt w:val="lowerRoman"/>
      <w:lvlText w:val="%9."/>
      <w:lvlJc w:val="right"/>
      <w:pPr>
        <w:ind w:left="4200" w:hanging="420"/>
      </w:pPr>
      <w:rPr>
        <w:rFonts w:hint="default" w:ascii="Times New Roman" w:hAnsi="Times New Roman" w:eastAsia="宋体"/>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oNotHyphenateCaps/>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OTNhNzBiZjRlZDM3Y2VmYzQ4ZDI4YjI2YmQ2MjMifQ=="/>
  </w:docVars>
  <w:rsids>
    <w:rsidRoot w:val="00172A27"/>
    <w:rsid w:val="000252E8"/>
    <w:rsid w:val="00172A27"/>
    <w:rsid w:val="00446F46"/>
    <w:rsid w:val="005F0575"/>
    <w:rsid w:val="00B20AD7"/>
    <w:rsid w:val="0B662F05"/>
    <w:rsid w:val="13D75BCB"/>
    <w:rsid w:val="204C59E3"/>
    <w:rsid w:val="279B1D09"/>
    <w:rsid w:val="2A1B7CF3"/>
    <w:rsid w:val="47A405E8"/>
    <w:rsid w:val="5A1B0F0A"/>
    <w:rsid w:val="5D997B9D"/>
    <w:rsid w:val="67C5345F"/>
    <w:rsid w:val="6A9262FC"/>
    <w:rsid w:val="70EA3630"/>
    <w:rsid w:val="77FDE1C3"/>
    <w:rsid w:val="7CC30E43"/>
    <w:rsid w:val="7DEF7758"/>
    <w:rsid w:val="F39F06DB"/>
    <w:rsid w:val="FFF7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0" w:semiHidden="0" w:name="toc 1" w:locked="1"/>
    <w:lsdException w:qFormat="1" w:unhideWhenUsed="0" w:uiPriority="0" w:semiHidden="0" w:name="toc 2" w:locked="1"/>
    <w:lsdException w:qFormat="1" w:unhideWhenUsed="0" w:uiPriority="0" w:semiHidden="0" w:name="toc 3" w:locked="1"/>
    <w:lsdException w:qFormat="1" w:unhideWhenUsed="0" w:uiPriority="0" w:semiHidden="0" w:name="toc 4" w:locked="1"/>
    <w:lsdException w:qFormat="1" w:unhideWhenUsed="0" w:uiPriority="0" w:semiHidden="0" w:name="toc 5" w:locked="1"/>
    <w:lsdException w:qFormat="1" w:unhideWhenUsed="0" w:uiPriority="0" w:semiHidden="0" w:name="toc 6" w:locked="1"/>
    <w:lsdException w:qFormat="1" w:unhideWhenUsed="0" w:uiPriority="0" w:semiHidden="0" w:name="toc 7" w:locked="1"/>
    <w:lsdException w:qFormat="1" w:unhideWhenUsed="0" w:uiPriority="0" w:semiHidden="0" w:name="toc 8" w:locked="1"/>
    <w:lsdException w:qFormat="1" w:unhideWhenUsed="0" w:uiPriority="0" w:semiHidden="0" w:name="toc 9" w:locked="1"/>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qFormat="1" w:unhideWhenUsed="0" w:uiPriority="99" w:semiHidden="0" w:name="index heading"/>
    <w:lsdException w:qFormat="1" w:unhideWhenUsed="0" w:uiPriority="0" w:semiHidden="0" w:name="caption" w:locked="1"/>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ocked="1"/>
    <w:lsdException w:qFormat="1" w:unhideWhenUsed="0" w:uiPriority="99" w:semiHidden="0" w:name="Closing"/>
    <w:lsdException w:qFormat="1" w:unhideWhenUsed="0" w:uiPriority="99" w:semiHidden="0" w:name="Signature"/>
    <w:lsdException w:qFormat="1" w:uiPriority="1" w:name="Default Paragraph Font"/>
    <w:lsdException w:qFormat="1" w:uiPriority="99" w:semiHidden="0" w:name="Body Text"/>
    <w:lsdException w:qFormat="1"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0" w:semiHidden="0" w:name="Subtitle" w:locked="1"/>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semiHidden="0" w:name="Document Map"/>
    <w:lsdException w:qFormat="1"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iPriority="99" w:semiHidden="0" w:name="Balloon Text"/>
    <w:lsdException w:qFormat="1" w:unhideWhenUsed="0" w:uiPriority="0" w:semiHidden="0" w:name="Table Grid" w:locked="1"/>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hint="eastAsia"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unhideWhenUsed/>
    <w:qFormat/>
    <w:uiPriority w:val="99"/>
    <w:pPr>
      <w:spacing w:line="360" w:lineRule="auto"/>
    </w:pPr>
    <w:rPr>
      <w:rFonts w:ascii="黑体"/>
      <w:b/>
      <w:sz w:val="32"/>
    </w:rPr>
  </w:style>
  <w:style w:type="paragraph" w:styleId="3">
    <w:name w:val="Body Text Indent"/>
    <w:basedOn w:val="1"/>
    <w:link w:val="12"/>
    <w:unhideWhenUsed/>
    <w:qFormat/>
    <w:uiPriority w:val="99"/>
    <w:pPr>
      <w:ind w:left="420" w:leftChars="200"/>
    </w:pPr>
  </w:style>
  <w:style w:type="paragraph" w:styleId="4">
    <w:name w:val="Plain Text"/>
    <w:basedOn w:val="1"/>
    <w:link w:val="13"/>
    <w:unhideWhenUsed/>
    <w:qFormat/>
    <w:uiPriority w:val="99"/>
    <w:rPr>
      <w:rFonts w:ascii="宋体" w:hAnsi="Courier New"/>
    </w:rPr>
  </w:style>
  <w:style w:type="paragraph" w:styleId="5">
    <w:name w:val="Balloon Text"/>
    <w:basedOn w:val="1"/>
    <w:link w:val="14"/>
    <w:unhideWhenUsed/>
    <w:qFormat/>
    <w:uiPriority w:val="99"/>
    <w:rPr>
      <w:sz w:val="18"/>
    </w:rPr>
  </w:style>
  <w:style w:type="paragraph" w:styleId="6">
    <w:name w:val="footer"/>
    <w:basedOn w:val="1"/>
    <w:link w:val="15"/>
    <w:unhideWhenUsed/>
    <w:qFormat/>
    <w:uiPriority w:val="99"/>
    <w:pPr>
      <w:tabs>
        <w:tab w:val="center" w:pos="4153"/>
        <w:tab w:val="right" w:pos="8306"/>
      </w:tabs>
      <w:snapToGrid w:val="0"/>
      <w:jc w:val="left"/>
    </w:pPr>
    <w:rPr>
      <w:sz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rPr>
  </w:style>
  <w:style w:type="character" w:styleId="10">
    <w:name w:val="page number"/>
    <w:basedOn w:val="9"/>
    <w:unhideWhenUsed/>
    <w:qFormat/>
    <w:uiPriority w:val="99"/>
    <w:rPr>
      <w:rFonts w:hint="default" w:ascii="Times New Roman" w:hAnsi="Times New Roman" w:eastAsia="宋体"/>
      <w:sz w:val="24"/>
      <w:szCs w:val="24"/>
    </w:rPr>
  </w:style>
  <w:style w:type="character" w:customStyle="1" w:styleId="11">
    <w:name w:val="正文文本 Char"/>
    <w:basedOn w:val="9"/>
    <w:link w:val="2"/>
    <w:unhideWhenUsed/>
    <w:qFormat/>
    <w:locked/>
    <w:uiPriority w:val="99"/>
    <w:rPr>
      <w:rFonts w:hint="default" w:ascii="Times New Roman" w:hAnsi="Times New Roman" w:eastAsia="宋体"/>
      <w:sz w:val="21"/>
      <w:szCs w:val="24"/>
    </w:rPr>
  </w:style>
  <w:style w:type="character" w:customStyle="1" w:styleId="12">
    <w:name w:val="正文文本缩进 Char"/>
    <w:basedOn w:val="9"/>
    <w:link w:val="3"/>
    <w:unhideWhenUsed/>
    <w:qFormat/>
    <w:locked/>
    <w:uiPriority w:val="99"/>
    <w:rPr>
      <w:rFonts w:hint="default" w:ascii="Times New Roman" w:hAnsi="Times New Roman" w:eastAsia="宋体"/>
      <w:sz w:val="21"/>
      <w:szCs w:val="24"/>
    </w:rPr>
  </w:style>
  <w:style w:type="character" w:customStyle="1" w:styleId="13">
    <w:name w:val="纯文本 Char"/>
    <w:basedOn w:val="9"/>
    <w:link w:val="4"/>
    <w:unhideWhenUsed/>
    <w:qFormat/>
    <w:locked/>
    <w:uiPriority w:val="99"/>
    <w:rPr>
      <w:rFonts w:hint="eastAsia" w:ascii="宋体" w:hAnsi="Courier New" w:eastAsia="宋体"/>
      <w:sz w:val="21"/>
      <w:szCs w:val="24"/>
    </w:rPr>
  </w:style>
  <w:style w:type="character" w:customStyle="1" w:styleId="14">
    <w:name w:val="批注框文本 Char"/>
    <w:basedOn w:val="9"/>
    <w:link w:val="5"/>
    <w:unhideWhenUsed/>
    <w:qFormat/>
    <w:locked/>
    <w:uiPriority w:val="99"/>
    <w:rPr>
      <w:rFonts w:hint="default" w:ascii="Times New Roman" w:hAnsi="Times New Roman" w:eastAsia="宋体"/>
      <w:sz w:val="18"/>
      <w:szCs w:val="24"/>
    </w:rPr>
  </w:style>
  <w:style w:type="character" w:customStyle="1" w:styleId="15">
    <w:name w:val="页脚 Char"/>
    <w:basedOn w:val="9"/>
    <w:link w:val="6"/>
    <w:unhideWhenUsed/>
    <w:qFormat/>
    <w:locked/>
    <w:uiPriority w:val="99"/>
    <w:rPr>
      <w:rFonts w:hint="default" w:ascii="Times New Roman" w:hAnsi="Times New Roman" w:eastAsia="宋体"/>
      <w:sz w:val="18"/>
      <w:szCs w:val="24"/>
    </w:rPr>
  </w:style>
  <w:style w:type="character" w:customStyle="1" w:styleId="16">
    <w:name w:val="页眉 Char"/>
    <w:basedOn w:val="9"/>
    <w:link w:val="7"/>
    <w:unhideWhenUsed/>
    <w:qFormat/>
    <w:locked/>
    <w:uiPriority w:val="99"/>
    <w:rPr>
      <w:rFonts w:hint="default" w:ascii="Times New Roman" w:hAnsi="Times New Roman" w:eastAsia="宋体"/>
      <w:kern w:val="2"/>
      <w:sz w:val="18"/>
      <w:szCs w:val="24"/>
    </w:rPr>
  </w:style>
  <w:style w:type="paragraph" w:styleId="17">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3465</Words>
  <Characters>3484</Characters>
  <Lines>33</Lines>
  <Paragraphs>9</Paragraphs>
  <TotalTime>22</TotalTime>
  <ScaleCrop>false</ScaleCrop>
  <LinksUpToDate>false</LinksUpToDate>
  <CharactersWithSpaces>4085</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2022-02-09T06:26:00Z</dcterms:created>
  <dc:creator>admin</dc:creator>
  <cp:lastModifiedBy>gxj</cp:lastModifiedBy>
  <dcterms:modified xsi:type="dcterms:W3CDTF">2024-04-25T16:55:47Z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BC9C881CD14A1686931A2A66E1D5E46B</vt:lpwstr>
  </property>
</Properties>
</file>